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B3" w:rsidRDefault="004F71B3" w:rsidP="004F71B3">
      <w:pPr>
        <w:jc w:val="both"/>
        <w:rPr>
          <w:i/>
          <w:iCs/>
          <w:lang w:val="uk-UA"/>
        </w:rPr>
      </w:pP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</w:p>
    <w:p w:rsidR="004F71B3" w:rsidRPr="00E80C4B" w:rsidRDefault="004F71B3" w:rsidP="004F71B3">
      <w:pPr>
        <w:ind w:firstLine="6237"/>
        <w:jc w:val="both"/>
        <w:rPr>
          <w:b/>
          <w:lang w:val="uk-UA"/>
        </w:rPr>
      </w:pPr>
      <w:r>
        <w:rPr>
          <w:i/>
          <w:iCs/>
          <w:lang w:val="uk-UA"/>
        </w:rPr>
        <w:t>Директору Т</w:t>
      </w:r>
      <w:r w:rsidRPr="00E80C4B">
        <w:rPr>
          <w:i/>
          <w:iCs/>
          <w:lang w:val="uk-UA"/>
        </w:rPr>
        <w:t>О</w:t>
      </w:r>
      <w:r>
        <w:rPr>
          <w:i/>
          <w:iCs/>
          <w:lang w:val="uk-UA"/>
        </w:rPr>
        <w:t>В</w:t>
      </w:r>
      <w:r w:rsidRPr="00E80C4B">
        <w:rPr>
          <w:i/>
          <w:iCs/>
          <w:lang w:val="uk-UA"/>
        </w:rPr>
        <w:t xml:space="preserve"> «</w:t>
      </w:r>
      <w:proofErr w:type="spellStart"/>
      <w:r w:rsidRPr="00E80C4B">
        <w:rPr>
          <w:i/>
          <w:iCs/>
          <w:lang w:val="uk-UA"/>
        </w:rPr>
        <w:t>Консалт</w:t>
      </w:r>
      <w:proofErr w:type="spellEnd"/>
      <w:r w:rsidRPr="00E80C4B">
        <w:rPr>
          <w:i/>
          <w:iCs/>
          <w:lang w:val="uk-UA"/>
        </w:rPr>
        <w:t>»</w:t>
      </w:r>
    </w:p>
    <w:p w:rsidR="004F71B3" w:rsidRPr="00E80C4B" w:rsidRDefault="004F71B3" w:rsidP="004F71B3">
      <w:pPr>
        <w:ind w:firstLine="6237"/>
        <w:jc w:val="both"/>
        <w:rPr>
          <w:b/>
          <w:lang w:val="uk-UA"/>
        </w:rPr>
      </w:pPr>
      <w:r w:rsidRPr="00E80C4B">
        <w:rPr>
          <w:i/>
          <w:iCs/>
          <w:lang w:val="uk-UA"/>
        </w:rPr>
        <w:t>Зінчук О. В.</w:t>
      </w: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менеджера з персоналу </w:t>
      </w: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відділу персоналу </w:t>
      </w: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  <w:r w:rsidRPr="00E80C4B">
        <w:rPr>
          <w:i/>
          <w:iCs/>
          <w:lang w:val="uk-UA"/>
        </w:rPr>
        <w:t xml:space="preserve">Лещенко </w:t>
      </w:r>
      <w:r>
        <w:rPr>
          <w:i/>
          <w:iCs/>
          <w:lang w:val="uk-UA"/>
        </w:rPr>
        <w:t>О. М.</w:t>
      </w:r>
    </w:p>
    <w:p w:rsidR="00577AE8" w:rsidRDefault="00577AE8" w:rsidP="004F71B3">
      <w:pPr>
        <w:ind w:firstLine="6237"/>
        <w:jc w:val="both"/>
        <w:rPr>
          <w:i/>
          <w:iCs/>
          <w:lang w:val="uk-UA"/>
        </w:rPr>
      </w:pPr>
    </w:p>
    <w:p w:rsidR="00577AE8" w:rsidRPr="00E80C4B" w:rsidRDefault="00577AE8" w:rsidP="004F71B3">
      <w:pPr>
        <w:ind w:firstLine="6237"/>
        <w:jc w:val="both"/>
        <w:rPr>
          <w:b/>
          <w:lang w:val="uk-UA"/>
        </w:rPr>
      </w:pPr>
      <w:bookmarkStart w:id="0" w:name="_GoBack"/>
      <w:bookmarkEnd w:id="0"/>
    </w:p>
    <w:p w:rsidR="004F71B3" w:rsidRPr="00E80C4B" w:rsidRDefault="004F71B3" w:rsidP="004F71B3">
      <w:pPr>
        <w:jc w:val="both"/>
        <w:rPr>
          <w:i/>
          <w:iCs/>
          <w:lang w:val="uk-UA"/>
        </w:rPr>
      </w:pPr>
    </w:p>
    <w:p w:rsidR="004F71B3" w:rsidRDefault="004F71B3" w:rsidP="004F71B3"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Заява</w:t>
      </w:r>
    </w:p>
    <w:p w:rsidR="004F71B3" w:rsidRPr="00217017" w:rsidRDefault="004F71B3" w:rsidP="004F71B3">
      <w:pPr>
        <w:pStyle w:val="text-align-justify"/>
        <w:spacing w:before="0" w:beforeAutospacing="0" w:after="0" w:afterAutospacing="0"/>
        <w:ind w:firstLine="709"/>
        <w:jc w:val="both"/>
        <w:rPr>
          <w:lang w:val="uk-UA"/>
        </w:rPr>
      </w:pPr>
      <w:r w:rsidRPr="00217017">
        <w:rPr>
          <w:i/>
          <w:iCs/>
          <w:lang w:val="uk-UA"/>
        </w:rPr>
        <w:t>Прошу надати мені додаткову оплачувану відпустку у зв’язку з навчанням тривалістю 12 календарних днів з 10.02.20</w:t>
      </w:r>
      <w:r>
        <w:rPr>
          <w:i/>
          <w:iCs/>
          <w:lang w:val="uk-UA"/>
        </w:rPr>
        <w:t>20 р.</w:t>
      </w:r>
      <w:r w:rsidRPr="00217017">
        <w:rPr>
          <w:i/>
          <w:iCs/>
          <w:lang w:val="uk-UA"/>
        </w:rPr>
        <w:t xml:space="preserve"> для відвідування настановних занять у Київському національному економічному університеті </w:t>
      </w:r>
      <w:proofErr w:type="spellStart"/>
      <w:r w:rsidRPr="00217017">
        <w:rPr>
          <w:i/>
          <w:iCs/>
          <w:lang w:val="uk-UA"/>
        </w:rPr>
        <w:t>ім.</w:t>
      </w:r>
      <w:r>
        <w:rPr>
          <w:i/>
          <w:iCs/>
          <w:lang w:val="uk-UA"/>
        </w:rPr>
        <w:t> </w:t>
      </w:r>
      <w:r w:rsidRPr="00217017">
        <w:rPr>
          <w:i/>
          <w:iCs/>
          <w:lang w:val="uk-UA"/>
        </w:rPr>
        <w:t>В</w:t>
      </w:r>
      <w:r>
        <w:rPr>
          <w:i/>
          <w:iCs/>
          <w:lang w:val="uk-UA"/>
        </w:rPr>
        <w:t>. </w:t>
      </w:r>
      <w:r w:rsidRPr="00217017">
        <w:rPr>
          <w:i/>
          <w:iCs/>
          <w:lang w:val="uk-UA"/>
        </w:rPr>
        <w:t>Геть</w:t>
      </w:r>
      <w:proofErr w:type="spellEnd"/>
      <w:r w:rsidRPr="00217017">
        <w:rPr>
          <w:i/>
          <w:iCs/>
          <w:lang w:val="uk-UA"/>
        </w:rPr>
        <w:t xml:space="preserve">мана. До заяви додаю </w:t>
      </w:r>
      <w:r>
        <w:rPr>
          <w:i/>
          <w:iCs/>
          <w:lang w:val="uk-UA"/>
        </w:rPr>
        <w:t>довідку</w:t>
      </w:r>
      <w:r w:rsidRPr="00217017">
        <w:rPr>
          <w:i/>
          <w:iCs/>
          <w:lang w:val="uk-UA"/>
        </w:rPr>
        <w:t>-виклик від 04.02.2020</w:t>
      </w:r>
      <w:r>
        <w:rPr>
          <w:i/>
          <w:iCs/>
          <w:lang w:val="uk-UA"/>
        </w:rPr>
        <w:t> р.</w:t>
      </w:r>
      <w:r w:rsidRPr="00217017">
        <w:rPr>
          <w:i/>
          <w:iCs/>
          <w:lang w:val="uk-UA"/>
        </w:rPr>
        <w:t xml:space="preserve"> №</w:t>
      </w:r>
      <w:r>
        <w:rPr>
          <w:i/>
          <w:iCs/>
          <w:lang w:val="uk-UA"/>
        </w:rPr>
        <w:t> </w:t>
      </w:r>
      <w:r w:rsidRPr="00217017">
        <w:rPr>
          <w:i/>
          <w:iCs/>
          <w:lang w:val="uk-UA"/>
        </w:rPr>
        <w:t>НЗ/124</w:t>
      </w:r>
      <w:r>
        <w:rPr>
          <w:i/>
          <w:iCs/>
          <w:lang w:val="uk-UA"/>
        </w:rPr>
        <w:t>.</w:t>
      </w:r>
    </w:p>
    <w:p w:rsidR="004F71B3" w:rsidRDefault="004F71B3" w:rsidP="004F71B3">
      <w:pPr>
        <w:jc w:val="both"/>
        <w:rPr>
          <w:i/>
          <w:iCs/>
          <w:lang w:val="uk-UA"/>
        </w:rPr>
      </w:pPr>
    </w:p>
    <w:p w:rsidR="004F71B3" w:rsidRPr="00217017" w:rsidRDefault="004F71B3" w:rsidP="004F71B3">
      <w:pPr>
        <w:jc w:val="both"/>
        <w:rPr>
          <w:i/>
          <w:iCs/>
          <w:lang w:val="uk-UA"/>
        </w:rPr>
      </w:pPr>
      <w:r w:rsidRPr="00217017">
        <w:rPr>
          <w:i/>
          <w:iCs/>
          <w:lang w:val="uk-UA"/>
        </w:rPr>
        <w:t>05.02.2020</w:t>
      </w:r>
      <w:r>
        <w:rPr>
          <w:i/>
          <w:iCs/>
          <w:lang w:val="uk-UA"/>
        </w:rPr>
        <w:t> р.</w:t>
      </w:r>
      <w:r w:rsidRPr="00217017">
        <w:rPr>
          <w:i/>
          <w:iCs/>
          <w:lang w:val="uk-UA"/>
        </w:rPr>
        <w:t xml:space="preserve"> </w:t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  <w:t>Лещенко</w:t>
      </w:r>
    </w:p>
    <w:p w:rsidR="00850245" w:rsidRPr="004F71B3" w:rsidRDefault="00D21044" w:rsidP="004F71B3"/>
    <w:sectPr w:rsidR="00850245" w:rsidRPr="004F71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44" w:rsidRDefault="00D21044" w:rsidP="00A5363D">
      <w:r>
        <w:separator/>
      </w:r>
    </w:p>
  </w:endnote>
  <w:endnote w:type="continuationSeparator" w:id="0">
    <w:p w:rsidR="00D21044" w:rsidRDefault="00D21044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142C5BE8" wp14:editId="04CE9FB6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44" w:rsidRDefault="00D21044" w:rsidP="00A5363D">
      <w:r>
        <w:separator/>
      </w:r>
    </w:p>
  </w:footnote>
  <w:footnote w:type="continuationSeparator" w:id="0">
    <w:p w:rsidR="00D21044" w:rsidRDefault="00D21044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283884"/>
    <w:rsid w:val="00392330"/>
    <w:rsid w:val="004F71B3"/>
    <w:rsid w:val="0054489A"/>
    <w:rsid w:val="00577AE8"/>
    <w:rsid w:val="007428B2"/>
    <w:rsid w:val="00A520C1"/>
    <w:rsid w:val="00A5363D"/>
    <w:rsid w:val="00A834D6"/>
    <w:rsid w:val="00BA241B"/>
    <w:rsid w:val="00D21044"/>
    <w:rsid w:val="00D22DF1"/>
    <w:rsid w:val="00DA3703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2020-01-17T09:06:00Z</dcterms:created>
  <dcterms:modified xsi:type="dcterms:W3CDTF">2020-02-18T12:26:00Z</dcterms:modified>
</cp:coreProperties>
</file>