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2833" w14:textId="7D784814"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ТОВАРИСТВО З                                                                 ЗАТВЕРДЖЕНО</w:t>
      </w:r>
      <w:r w:rsidRPr="009A62F0">
        <w:rPr>
          <w:rFonts w:ascii="Times New Roman" w:eastAsia="Times New Roman" w:hAnsi="Times New Roman" w:cs="Times New Roman"/>
          <w:b/>
          <w:bCs/>
          <w:sz w:val="24"/>
          <w:szCs w:val="24"/>
          <w:lang w:val="uk-UA" w:eastAsia="uk-UA"/>
        </w:rPr>
        <w:br/>
        <w:t>ОБМЕЖЕНОЮ                                                                   наказ директора ТОВ</w:t>
      </w:r>
      <w:r w:rsidRPr="009A62F0">
        <w:rPr>
          <w:rFonts w:ascii="Times New Roman" w:eastAsia="Times New Roman" w:hAnsi="Times New Roman" w:cs="Times New Roman"/>
          <w:b/>
          <w:bCs/>
          <w:sz w:val="24"/>
          <w:szCs w:val="24"/>
          <w:lang w:val="uk-UA" w:eastAsia="uk-UA"/>
        </w:rPr>
        <w:br/>
        <w:t>ВІДПОВІДАЛЬНІСТЮ                                                      «_______________»</w:t>
      </w:r>
      <w:r w:rsidRPr="009A62F0">
        <w:rPr>
          <w:rFonts w:ascii="Times New Roman" w:eastAsia="Times New Roman" w:hAnsi="Times New Roman" w:cs="Times New Roman"/>
          <w:b/>
          <w:bCs/>
          <w:sz w:val="24"/>
          <w:szCs w:val="24"/>
          <w:lang w:val="uk-UA" w:eastAsia="uk-UA"/>
        </w:rPr>
        <w:br/>
        <w:t>ТОВ _______________                                                          від ___.__.2022 р. № __</w:t>
      </w:r>
    </w:p>
    <w:p w14:paraId="1C0F1042"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ІНСТРУКЦІЯ З ДІЛОВОДСТВА</w:t>
      </w:r>
      <w:r w:rsidRPr="009A62F0">
        <w:rPr>
          <w:rFonts w:ascii="Times New Roman" w:eastAsia="Times New Roman" w:hAnsi="Times New Roman" w:cs="Times New Roman"/>
          <w:b/>
          <w:bCs/>
          <w:sz w:val="24"/>
          <w:szCs w:val="24"/>
          <w:lang w:val="uk-UA" w:eastAsia="uk-UA"/>
        </w:rPr>
        <w:br/>
        <w:t>___ ___ 2022 р. № ___</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b/>
          <w:bCs/>
          <w:sz w:val="24"/>
          <w:szCs w:val="24"/>
          <w:lang w:val="uk-UA" w:eastAsia="uk-UA"/>
        </w:rPr>
        <w:t>Київ</w:t>
      </w:r>
    </w:p>
    <w:p w14:paraId="08EF84C1" w14:textId="77777777" w:rsidR="009A62F0" w:rsidRPr="009A62F0" w:rsidRDefault="009A62F0" w:rsidP="009A62F0">
      <w:pPr>
        <w:spacing w:before="100" w:beforeAutospacing="1" w:after="100" w:afterAutospacing="1" w:line="276" w:lineRule="auto"/>
        <w:jc w:val="center"/>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1. Загальні положення</w:t>
      </w:r>
    </w:p>
    <w:p w14:paraId="67C48C3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1.1. Інструкція з діловодства (</w:t>
      </w:r>
      <w:r w:rsidRPr="009A62F0">
        <w:rPr>
          <w:rFonts w:ascii="Times New Roman" w:eastAsia="Times New Roman" w:hAnsi="Times New Roman" w:cs="Times New Roman"/>
          <w:i/>
          <w:iCs/>
          <w:sz w:val="24"/>
          <w:szCs w:val="24"/>
          <w:lang w:val="uk-UA" w:eastAsia="uk-UA"/>
        </w:rPr>
        <w:t>далі</w:t>
      </w:r>
      <w:r w:rsidRPr="009A62F0">
        <w:rPr>
          <w:rFonts w:ascii="Times New Roman" w:eastAsia="Times New Roman" w:hAnsi="Times New Roman" w:cs="Times New Roman"/>
          <w:sz w:val="24"/>
          <w:szCs w:val="24"/>
          <w:lang w:val="uk-UA" w:eastAsia="uk-UA"/>
        </w:rPr>
        <w:t xml:space="preserve"> — Інструкція) встановлює вимоги щодо документування управлінської інформації та організації роботи з документами, що створюються в Товаристві з обмеженою відповідальністю «___________» (</w:t>
      </w:r>
      <w:r w:rsidRPr="009A62F0">
        <w:rPr>
          <w:rFonts w:ascii="Times New Roman" w:eastAsia="Times New Roman" w:hAnsi="Times New Roman" w:cs="Times New Roman"/>
          <w:i/>
          <w:iCs/>
          <w:sz w:val="24"/>
          <w:szCs w:val="24"/>
          <w:lang w:val="uk-UA" w:eastAsia="uk-UA"/>
        </w:rPr>
        <w:t>далі</w:t>
      </w:r>
      <w:r w:rsidRPr="009A62F0">
        <w:rPr>
          <w:rFonts w:ascii="Times New Roman" w:eastAsia="Times New Roman" w:hAnsi="Times New Roman" w:cs="Times New Roman"/>
          <w:sz w:val="24"/>
          <w:szCs w:val="24"/>
          <w:lang w:val="uk-UA" w:eastAsia="uk-UA"/>
        </w:rPr>
        <w:t xml:space="preserve"> — Товариство).</w:t>
      </w:r>
    </w:p>
    <w:p w14:paraId="7A45263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1.2. Інструкцію розроблено з врахуванням вимог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Мін’юсту від 18.06.2015 р. № 1000/5 та Національного стандарту України ДСТУ 4163-2020 «Державна уніфікована система документації. Уніфікована система організаційно-розпорядчої документації. Вимоги до оформлювання документів» (</w:t>
      </w:r>
      <w:r w:rsidRPr="009A62F0">
        <w:rPr>
          <w:rFonts w:ascii="Times New Roman" w:eastAsia="Times New Roman" w:hAnsi="Times New Roman" w:cs="Times New Roman"/>
          <w:i/>
          <w:iCs/>
          <w:sz w:val="24"/>
          <w:szCs w:val="24"/>
          <w:lang w:val="uk-UA" w:eastAsia="uk-UA"/>
        </w:rPr>
        <w:t>далі</w:t>
      </w:r>
      <w:r w:rsidRPr="009A62F0">
        <w:rPr>
          <w:rFonts w:ascii="Times New Roman" w:eastAsia="Times New Roman" w:hAnsi="Times New Roman" w:cs="Times New Roman"/>
          <w:sz w:val="24"/>
          <w:szCs w:val="24"/>
          <w:lang w:val="uk-UA" w:eastAsia="uk-UA"/>
        </w:rPr>
        <w:t xml:space="preserve"> — ДСТУ 4163-2020).</w:t>
      </w:r>
    </w:p>
    <w:p w14:paraId="49D7602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1.3. Відповідальність за організацію діловодства в Товаристві покладено на керівника Товариства.</w:t>
      </w:r>
    </w:p>
    <w:p w14:paraId="669061C0"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1.4. Організація діловодства в Товаристві покладається на відділ діловодства.</w:t>
      </w:r>
    </w:p>
    <w:p w14:paraId="4C02FBA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1.5. Організація діловодства в структурних підрозділах покладається на спеціально призначену для цього особу.</w:t>
      </w:r>
    </w:p>
    <w:p w14:paraId="297E48D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1.6. Порядок роботи з документами, що містять відомості з обмеженим доступом або віднесені до комерційної таємниці Товариства, встановлено окремою інструкцією, з урахуванням вимог Інструкції.</w:t>
      </w:r>
    </w:p>
    <w:p w14:paraId="6CBDE30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1.7. Усі працівники Товариства зобов’язані дотримувати вимог Інструкції.</w:t>
      </w:r>
    </w:p>
    <w:p w14:paraId="4BBC86B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p>
    <w:p w14:paraId="2CA72BF7" w14:textId="77777777" w:rsidR="009A62F0" w:rsidRDefault="009A62F0" w:rsidP="009A62F0">
      <w:pPr>
        <w:spacing w:before="100" w:beforeAutospacing="1" w:after="100" w:afterAutospacing="1" w:line="276" w:lineRule="auto"/>
        <w:jc w:val="center"/>
        <w:rPr>
          <w:rFonts w:ascii="Times New Roman" w:eastAsia="Times New Roman" w:hAnsi="Times New Roman" w:cs="Times New Roman"/>
          <w:b/>
          <w:bCs/>
          <w:sz w:val="24"/>
          <w:szCs w:val="24"/>
          <w:lang w:val="uk-UA" w:eastAsia="uk-UA"/>
        </w:rPr>
      </w:pPr>
    </w:p>
    <w:p w14:paraId="6DCC4FB9" w14:textId="77777777" w:rsidR="009A62F0" w:rsidRDefault="009A62F0" w:rsidP="009A62F0">
      <w:pPr>
        <w:spacing w:before="100" w:beforeAutospacing="1" w:after="100" w:afterAutospacing="1" w:line="276" w:lineRule="auto"/>
        <w:jc w:val="center"/>
        <w:rPr>
          <w:rFonts w:ascii="Times New Roman" w:eastAsia="Times New Roman" w:hAnsi="Times New Roman" w:cs="Times New Roman"/>
          <w:b/>
          <w:bCs/>
          <w:sz w:val="24"/>
          <w:szCs w:val="24"/>
          <w:lang w:val="uk-UA" w:eastAsia="uk-UA"/>
        </w:rPr>
      </w:pPr>
    </w:p>
    <w:p w14:paraId="1A884930" w14:textId="244E602C" w:rsidR="009A62F0" w:rsidRPr="009A62F0" w:rsidRDefault="009A62F0" w:rsidP="009A62F0">
      <w:pPr>
        <w:spacing w:before="100" w:beforeAutospacing="1" w:after="100" w:afterAutospacing="1" w:line="276" w:lineRule="auto"/>
        <w:jc w:val="center"/>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lastRenderedPageBreak/>
        <w:t>2. Документування управлінської інформації</w:t>
      </w:r>
    </w:p>
    <w:p w14:paraId="796C66D7"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2.1. Загальні вимоги щодо створення документів</w:t>
      </w:r>
    </w:p>
    <w:p w14:paraId="4EB22CF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2.1.1. Документування управлінської інформації полягає у створенні документів, в яких фіксується з дотриманням установлених правил (</w:t>
      </w:r>
      <w:r w:rsidRPr="009A62F0">
        <w:rPr>
          <w:rFonts w:ascii="Times New Roman" w:eastAsia="Times New Roman" w:hAnsi="Times New Roman" w:cs="Times New Roman"/>
          <w:i/>
          <w:iCs/>
          <w:sz w:val="24"/>
          <w:szCs w:val="24"/>
          <w:lang w:val="uk-UA" w:eastAsia="uk-UA"/>
        </w:rPr>
        <w:t>Додаток 1</w:t>
      </w:r>
      <w:r w:rsidRPr="009A62F0">
        <w:rPr>
          <w:rFonts w:ascii="Times New Roman" w:eastAsia="Times New Roman" w:hAnsi="Times New Roman" w:cs="Times New Roman"/>
          <w:sz w:val="24"/>
          <w:szCs w:val="24"/>
          <w:lang w:val="uk-UA" w:eastAsia="uk-UA"/>
        </w:rPr>
        <w:t>) інформація про управлінські дії.</w:t>
      </w:r>
    </w:p>
    <w:p w14:paraId="2474822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2.1.2. Під час підготовки організаційно-розпорядчих документів необхідно дотримуватись вимог ДСТУ 4163-2020</w:t>
      </w:r>
    </w:p>
    <w:p w14:paraId="24B224B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2.1.3. Право на створення, підписання, погодження, затвердження документів визначається актами законодавства та цією Інструкцією</w:t>
      </w:r>
    </w:p>
    <w:p w14:paraId="6137D87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2.1.4. В установі визначається сукупність документів, передбачених номенклатурою справ, необхідних і достатніх для документування інформації про діяльність</w:t>
      </w:r>
    </w:p>
    <w:p w14:paraId="367973AD"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2.1.5. Класи управлінської документації визначаються згідно з Класифікатором управлінської документації НК 010:2021, затвердженим наказом Міністерства розвитку економіки, торгівлі та сільського господарства України від 12.03.2021 р. № 526-21 (</w:t>
      </w:r>
      <w:r w:rsidRPr="009A62F0">
        <w:rPr>
          <w:rFonts w:ascii="Times New Roman" w:eastAsia="Times New Roman" w:hAnsi="Times New Roman" w:cs="Times New Roman"/>
          <w:i/>
          <w:iCs/>
          <w:sz w:val="24"/>
          <w:szCs w:val="24"/>
          <w:lang w:val="uk-UA" w:eastAsia="uk-UA"/>
        </w:rPr>
        <w:t>далі</w:t>
      </w:r>
      <w:r w:rsidRPr="009A62F0">
        <w:rPr>
          <w:rFonts w:ascii="Times New Roman" w:eastAsia="Times New Roman" w:hAnsi="Times New Roman" w:cs="Times New Roman"/>
          <w:sz w:val="24"/>
          <w:szCs w:val="24"/>
          <w:lang w:val="uk-UA" w:eastAsia="uk-UA"/>
        </w:rPr>
        <w:t xml:space="preserve"> — КУД).</w:t>
      </w:r>
    </w:p>
    <w:p w14:paraId="6C57912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2.1.6. Документи мають містити обов’язкові для його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номер документа, заголовок до тексту, текст, підпис.</w:t>
      </w:r>
    </w:p>
    <w:p w14:paraId="7667A4A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2.1.7. 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14:paraId="0124C30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w:t>
      </w:r>
    </w:p>
    <w:p w14:paraId="7A5AE970"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2.1.9. Діловодство ведеться державною мовою. Документи складаються державною мовою, крім випадків, передбачених законодавством про мови в Україні.</w:t>
      </w:r>
    </w:p>
    <w:p w14:paraId="0CBA5E3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2.1.10. 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14:paraId="64BDDC11"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2.1.11.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14:paraId="62B061D3"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lastRenderedPageBreak/>
        <w:t>2.2. Бланки документів</w:t>
      </w:r>
    </w:p>
    <w:p w14:paraId="23A5B9D7"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2.2.1. Для виготовлення бланків використовуються аркуші паперу формату А4 (210 х 297 міліметрів). Дозволено використовувати бланки формату А3 (297х420 міліметрів) для оформлення документів у вигляді таблиць. </w:t>
      </w:r>
    </w:p>
    <w:p w14:paraId="27D72CF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2.2.2. Використовують бланки де постійні реквізити розміщують уздовж верхньої частини аркуша (повздовжні бланки).</w:t>
      </w:r>
    </w:p>
    <w:p w14:paraId="04E41077"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2.2.3. Бланки документів повинні мати такі поля (міліметрів):</w:t>
      </w:r>
    </w:p>
    <w:p w14:paraId="3C5862D2" w14:textId="77777777" w:rsidR="009A62F0" w:rsidRPr="009A62F0" w:rsidRDefault="009A62F0" w:rsidP="009A62F0">
      <w:pPr>
        <w:numPr>
          <w:ilvl w:val="0"/>
          <w:numId w:val="30"/>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30 – ліве;</w:t>
      </w:r>
    </w:p>
    <w:p w14:paraId="25D3F7F8" w14:textId="77777777" w:rsidR="009A62F0" w:rsidRPr="009A62F0" w:rsidRDefault="009A62F0" w:rsidP="009A62F0">
      <w:pPr>
        <w:numPr>
          <w:ilvl w:val="0"/>
          <w:numId w:val="30"/>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10 – праве;</w:t>
      </w:r>
    </w:p>
    <w:p w14:paraId="4FDCAB3A" w14:textId="77777777" w:rsidR="009A62F0" w:rsidRPr="009A62F0" w:rsidRDefault="009A62F0" w:rsidP="009A62F0">
      <w:pPr>
        <w:numPr>
          <w:ilvl w:val="0"/>
          <w:numId w:val="30"/>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20 – верхнє та нижнє.</w:t>
      </w:r>
    </w:p>
    <w:p w14:paraId="5FA1AA8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 Деякі внутрішні документи (заяви працівників, доповідні записки, довідки тощо) можуть оформлюватись не на бланках.</w:t>
      </w:r>
    </w:p>
    <w:p w14:paraId="5817204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2.2.5. У Товаристві використовують такі бланки документів:</w:t>
      </w:r>
    </w:p>
    <w:p w14:paraId="0A3E48F2" w14:textId="77777777" w:rsidR="009A62F0" w:rsidRPr="009A62F0" w:rsidRDefault="009A62F0" w:rsidP="009A62F0">
      <w:pPr>
        <w:numPr>
          <w:ilvl w:val="0"/>
          <w:numId w:val="31"/>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загальні бланки для створення різних видів документів — без зазначення назви виду документа (</w:t>
      </w:r>
      <w:r w:rsidRPr="009A62F0">
        <w:rPr>
          <w:rFonts w:ascii="Times New Roman" w:eastAsia="Times New Roman" w:hAnsi="Times New Roman" w:cs="Times New Roman"/>
          <w:i/>
          <w:iCs/>
          <w:sz w:val="24"/>
          <w:szCs w:val="24"/>
          <w:lang w:val="uk-UA" w:eastAsia="uk-UA"/>
        </w:rPr>
        <w:t>Додаток 2</w:t>
      </w:r>
      <w:r w:rsidRPr="009A62F0">
        <w:rPr>
          <w:rFonts w:ascii="Times New Roman" w:eastAsia="Times New Roman" w:hAnsi="Times New Roman" w:cs="Times New Roman"/>
          <w:sz w:val="24"/>
          <w:szCs w:val="24"/>
          <w:lang w:val="uk-UA" w:eastAsia="uk-UA"/>
        </w:rPr>
        <w:t>);</w:t>
      </w:r>
    </w:p>
    <w:p w14:paraId="128116C7" w14:textId="77777777" w:rsidR="009A62F0" w:rsidRPr="009A62F0" w:rsidRDefault="009A62F0" w:rsidP="009A62F0">
      <w:pPr>
        <w:numPr>
          <w:ilvl w:val="0"/>
          <w:numId w:val="31"/>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бланки конкретного виду документа — із зазначенням назви виду документа (</w:t>
      </w:r>
      <w:r w:rsidRPr="009A62F0">
        <w:rPr>
          <w:rFonts w:ascii="Times New Roman" w:eastAsia="Times New Roman" w:hAnsi="Times New Roman" w:cs="Times New Roman"/>
          <w:i/>
          <w:iCs/>
          <w:sz w:val="24"/>
          <w:szCs w:val="24"/>
          <w:lang w:val="uk-UA" w:eastAsia="uk-UA"/>
        </w:rPr>
        <w:t>Додаток 3</w:t>
      </w:r>
      <w:r w:rsidRPr="009A62F0">
        <w:rPr>
          <w:rFonts w:ascii="Times New Roman" w:eastAsia="Times New Roman" w:hAnsi="Times New Roman" w:cs="Times New Roman"/>
          <w:sz w:val="24"/>
          <w:szCs w:val="24"/>
          <w:lang w:val="uk-UA" w:eastAsia="uk-UA"/>
        </w:rPr>
        <w:t>).</w:t>
      </w:r>
    </w:p>
    <w:p w14:paraId="7D537FDE"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2.3. Найменування Товариства</w:t>
      </w:r>
    </w:p>
    <w:p w14:paraId="075D74F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2.3.1. Найменування Товариства повинне відповідати найменуванню, зазначеному в статуті Товариства. </w:t>
      </w:r>
    </w:p>
    <w:p w14:paraId="275CF16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2.3.2. Можливо вживання </w:t>
      </w:r>
      <w:proofErr w:type="spellStart"/>
      <w:r w:rsidRPr="009A62F0">
        <w:rPr>
          <w:rFonts w:ascii="Times New Roman" w:eastAsia="Times New Roman" w:hAnsi="Times New Roman" w:cs="Times New Roman"/>
          <w:sz w:val="24"/>
          <w:szCs w:val="24"/>
          <w:lang w:val="uk-UA" w:eastAsia="uk-UA"/>
        </w:rPr>
        <w:t>скороченного</w:t>
      </w:r>
      <w:proofErr w:type="spellEnd"/>
      <w:r w:rsidRPr="009A62F0">
        <w:rPr>
          <w:rFonts w:ascii="Times New Roman" w:eastAsia="Times New Roman" w:hAnsi="Times New Roman" w:cs="Times New Roman"/>
          <w:sz w:val="24"/>
          <w:szCs w:val="24"/>
          <w:lang w:val="uk-UA" w:eastAsia="uk-UA"/>
        </w:rPr>
        <w:t xml:space="preserve"> найменування, відповідно до статуту. Скорочене найменування розміщується нижче повного найменування окремим рядком по центру документа.</w:t>
      </w:r>
    </w:p>
    <w:p w14:paraId="33A52BA5"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2.4. Довідкові дані про Товариство</w:t>
      </w:r>
    </w:p>
    <w:p w14:paraId="62883A1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2.4.1. Довідкові дані про Товариство містять поштову адресу, номери телефонів, телефаксів, адресу електронної пошти, адресу офіційного веб-сайту тощо. Довідкові дані розміщуються нижче найменування Товариства.</w:t>
      </w:r>
    </w:p>
    <w:p w14:paraId="1F2AA7A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2.4.2. 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14:paraId="426E9D31"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lastRenderedPageBreak/>
        <w:t>2.5. Код Товариства</w:t>
      </w:r>
    </w:p>
    <w:p w14:paraId="28912D61"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Код Товариства проставляється згідно з Єдиним державним реєстром підприємств та організацій України (</w:t>
      </w:r>
      <w:r w:rsidRPr="009A62F0">
        <w:rPr>
          <w:rFonts w:ascii="Times New Roman" w:eastAsia="Times New Roman" w:hAnsi="Times New Roman" w:cs="Times New Roman"/>
          <w:i/>
          <w:iCs/>
          <w:sz w:val="24"/>
          <w:szCs w:val="24"/>
          <w:lang w:val="uk-UA" w:eastAsia="uk-UA"/>
        </w:rPr>
        <w:t>далі</w:t>
      </w:r>
      <w:r w:rsidRPr="009A62F0">
        <w:rPr>
          <w:rFonts w:ascii="Times New Roman" w:eastAsia="Times New Roman" w:hAnsi="Times New Roman" w:cs="Times New Roman"/>
          <w:sz w:val="24"/>
          <w:szCs w:val="24"/>
          <w:lang w:val="uk-UA" w:eastAsia="uk-UA"/>
        </w:rPr>
        <w:t xml:space="preserve"> — ЄДРПОУ). Зазначений код розміщується після реквізиту «Довідкові дані про установу».</w:t>
      </w:r>
    </w:p>
    <w:p w14:paraId="6486AE24"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2.6. Назва виду документа</w:t>
      </w:r>
    </w:p>
    <w:p w14:paraId="1DD374FF"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Назва виду документа (наказ, рішення, доповідна записка тощо) зазначається на бланку та повинна відповідати назвам, передбаченим КУД.</w:t>
      </w:r>
    </w:p>
    <w:p w14:paraId="543C0CEA"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2.7. Дата документа</w:t>
      </w:r>
    </w:p>
    <w:p w14:paraId="1EC84247"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2.7.1.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w:t>
      </w:r>
    </w:p>
    <w:p w14:paraId="03A36C66" w14:textId="77777777" w:rsidR="009A62F0" w:rsidRPr="009A62F0" w:rsidRDefault="009A62F0" w:rsidP="009A62F0">
      <w:pPr>
        <w:spacing w:after="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01.10.2021</w:t>
      </w:r>
    </w:p>
    <w:p w14:paraId="2F8226E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2.7.2. 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w:t>
      </w:r>
    </w:p>
    <w:p w14:paraId="2F1C0979" w14:textId="77777777" w:rsidR="009A62F0" w:rsidRPr="009A62F0" w:rsidRDefault="009A62F0" w:rsidP="009A62F0">
      <w:pPr>
        <w:spacing w:after="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01 жовтня 2021 року.</w:t>
      </w:r>
    </w:p>
    <w:p w14:paraId="61A4235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Дозволяється вживати слово «рік» у скороченому варіанті «р.», наприклад:</w:t>
      </w:r>
    </w:p>
    <w:p w14:paraId="70ECF69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01 жовтня 2021 р.</w:t>
      </w:r>
    </w:p>
    <w:p w14:paraId="4DBD7A0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2.7.3. 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14:paraId="78FEBFE5"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2.7.4. 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14:paraId="6014A93A" w14:textId="0319BF0E" w:rsid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p>
    <w:p w14:paraId="0DC338C8" w14:textId="15660915" w:rsid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p>
    <w:p w14:paraId="06772C7F"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p>
    <w:p w14:paraId="13AD0BC9"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lastRenderedPageBreak/>
        <w:t>2.8. Реєстраційний індекс документа</w:t>
      </w:r>
    </w:p>
    <w:p w14:paraId="70A9DF3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2.8.1. Індексація документів полягає у присвоєнні їм умовних позначень - індексів, які надаються документам під час їх реєстрації. </w:t>
      </w:r>
    </w:p>
    <w:p w14:paraId="3FE4CF2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2.8.2. Реєстраційний індекс документа проставляють на бланку після </w:t>
      </w:r>
      <w:proofErr w:type="spellStart"/>
      <w:r w:rsidRPr="009A62F0">
        <w:rPr>
          <w:rFonts w:ascii="Times New Roman" w:eastAsia="Times New Roman" w:hAnsi="Times New Roman" w:cs="Times New Roman"/>
          <w:sz w:val="24"/>
          <w:szCs w:val="24"/>
          <w:lang w:val="uk-UA" w:eastAsia="uk-UA"/>
        </w:rPr>
        <w:t>знака</w:t>
      </w:r>
      <w:proofErr w:type="spellEnd"/>
      <w:r w:rsidRPr="009A62F0">
        <w:rPr>
          <w:rFonts w:ascii="Times New Roman" w:eastAsia="Times New Roman" w:hAnsi="Times New Roman" w:cs="Times New Roman"/>
          <w:sz w:val="24"/>
          <w:szCs w:val="24"/>
          <w:lang w:val="uk-UA" w:eastAsia="uk-UA"/>
        </w:rPr>
        <w:t xml:space="preserve"> «№» на одному рівні з датою документа.</w:t>
      </w:r>
    </w:p>
    <w:p w14:paraId="47EB7EA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2.8.3. 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установі,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14:paraId="3066C00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2.8.4. 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 наприклад:</w:t>
      </w:r>
    </w:p>
    <w:p w14:paraId="70E2CECC" w14:textId="77777777" w:rsidR="009A62F0" w:rsidRPr="009A62F0" w:rsidRDefault="009A62F0" w:rsidP="009A62F0">
      <w:pPr>
        <w:spacing w:after="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125/01-10, де 125 - порядковий номер, 01-10 - індекс справи за номенклатурою.</w:t>
      </w:r>
    </w:p>
    <w:p w14:paraId="48244FA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До реєстраційних індексів документів, що мають гриф «Конфіденційно», додають відмітку «К»: </w:t>
      </w:r>
      <w:r w:rsidRPr="009A62F0">
        <w:rPr>
          <w:rFonts w:ascii="Times New Roman" w:eastAsia="Times New Roman" w:hAnsi="Times New Roman" w:cs="Times New Roman"/>
          <w:i/>
          <w:iCs/>
          <w:sz w:val="24"/>
          <w:szCs w:val="24"/>
          <w:lang w:val="uk-UA" w:eastAsia="uk-UA"/>
        </w:rPr>
        <w:t>120/02-15 К.</w:t>
      </w:r>
    </w:p>
    <w:p w14:paraId="3410E16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2.8.5. Реєстраційні індекси наказів з кадрових питань мають таку структуру:</w:t>
      </w:r>
    </w:p>
    <w:p w14:paraId="06A52D67"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(порядковий номер за відповідним журналом реєстрації) (літерний індекс), де літерний індекс:</w:t>
      </w:r>
    </w:p>
    <w:p w14:paraId="09CB863D"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к/</w:t>
      </w:r>
      <w:proofErr w:type="spellStart"/>
      <w:r w:rsidRPr="009A62F0">
        <w:rPr>
          <w:rFonts w:ascii="Times New Roman" w:eastAsia="Times New Roman" w:hAnsi="Times New Roman" w:cs="Times New Roman"/>
          <w:sz w:val="24"/>
          <w:szCs w:val="24"/>
          <w:lang w:val="uk-UA" w:eastAsia="uk-UA"/>
        </w:rPr>
        <w:t>тр</w:t>
      </w:r>
      <w:proofErr w:type="spellEnd"/>
      <w:r w:rsidRPr="009A62F0">
        <w:rPr>
          <w:rFonts w:ascii="Times New Roman" w:eastAsia="Times New Roman" w:hAnsi="Times New Roman" w:cs="Times New Roman"/>
          <w:sz w:val="24"/>
          <w:szCs w:val="24"/>
          <w:lang w:val="uk-UA" w:eastAsia="uk-UA"/>
        </w:rPr>
        <w:t xml:space="preserve"> — для наказів з кадрових питань тривалого (75 р.) строку зберігання; </w:t>
      </w:r>
    </w:p>
    <w:p w14:paraId="5FE9800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к/</w:t>
      </w:r>
      <w:proofErr w:type="spellStart"/>
      <w:r w:rsidRPr="009A62F0">
        <w:rPr>
          <w:rFonts w:ascii="Times New Roman" w:eastAsia="Times New Roman" w:hAnsi="Times New Roman" w:cs="Times New Roman"/>
          <w:sz w:val="24"/>
          <w:szCs w:val="24"/>
          <w:lang w:val="uk-UA" w:eastAsia="uk-UA"/>
        </w:rPr>
        <w:t>тм</w:t>
      </w:r>
      <w:proofErr w:type="spellEnd"/>
      <w:r w:rsidRPr="009A62F0">
        <w:rPr>
          <w:rFonts w:ascii="Times New Roman" w:eastAsia="Times New Roman" w:hAnsi="Times New Roman" w:cs="Times New Roman"/>
          <w:sz w:val="24"/>
          <w:szCs w:val="24"/>
          <w:lang w:val="uk-UA" w:eastAsia="uk-UA"/>
        </w:rPr>
        <w:t xml:space="preserve"> — для наказів з кадрових питань тимчасового (5 р.) строку зберігання.</w:t>
      </w:r>
    </w:p>
    <w:p w14:paraId="1BE0F997"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2.9. Посилання на реєстраційний індекс і дату</w:t>
      </w:r>
    </w:p>
    <w:p w14:paraId="20D3CB0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Посилання на реєстраційний індекс і дату оформлюють на вихідних документах. Цей реквізит є обов’язковим і включає реєстраційний індекс і дату того документа, на який дають відповідь. Посилання на реєстраційний індекс і дату розташовують нижче або на рівні реєстраційного індексу у спеціально відведеному місці на бланку.</w:t>
      </w:r>
    </w:p>
    <w:p w14:paraId="0C898A15" w14:textId="77777777" w:rsidR="009A62F0" w:rsidRDefault="009A62F0" w:rsidP="009A62F0">
      <w:pPr>
        <w:spacing w:before="100" w:beforeAutospacing="1" w:after="100" w:afterAutospacing="1" w:line="276" w:lineRule="auto"/>
        <w:rPr>
          <w:rFonts w:ascii="Times New Roman" w:eastAsia="Times New Roman" w:hAnsi="Times New Roman" w:cs="Times New Roman"/>
          <w:b/>
          <w:bCs/>
          <w:sz w:val="24"/>
          <w:szCs w:val="24"/>
          <w:lang w:val="uk-UA" w:eastAsia="uk-UA"/>
        </w:rPr>
      </w:pPr>
    </w:p>
    <w:p w14:paraId="26324697" w14:textId="77777777" w:rsidR="009A62F0" w:rsidRDefault="009A62F0" w:rsidP="009A62F0">
      <w:pPr>
        <w:spacing w:before="100" w:beforeAutospacing="1" w:after="100" w:afterAutospacing="1" w:line="276" w:lineRule="auto"/>
        <w:rPr>
          <w:rFonts w:ascii="Times New Roman" w:eastAsia="Times New Roman" w:hAnsi="Times New Roman" w:cs="Times New Roman"/>
          <w:b/>
          <w:bCs/>
          <w:sz w:val="24"/>
          <w:szCs w:val="24"/>
          <w:lang w:val="uk-UA" w:eastAsia="uk-UA"/>
        </w:rPr>
      </w:pPr>
    </w:p>
    <w:p w14:paraId="7821B093" w14:textId="13831110"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lastRenderedPageBreak/>
        <w:t>2.10. Гриф обмеження доступу</w:t>
      </w:r>
    </w:p>
    <w:p w14:paraId="3F7FE51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Гриф обмеження доступу до документа («Конфіденційно») розташовують у правій частині верхнього берега документа, вище реквізиту «Адресат» або «Гриф затвердження». </w:t>
      </w:r>
    </w:p>
    <w:p w14:paraId="2884C6ED"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2.11. Місце складення або видання документу</w:t>
      </w:r>
    </w:p>
    <w:p w14:paraId="08D03995"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w:t>
      </w:r>
    </w:p>
    <w:p w14:paraId="373DC78C"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2.12. Адресат</w:t>
      </w:r>
    </w:p>
    <w:p w14:paraId="581D0519"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2.12.1.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14:paraId="6C59759C" w14:textId="77777777" w:rsidR="009A62F0" w:rsidRPr="009A62F0" w:rsidRDefault="009A62F0" w:rsidP="009A62F0">
      <w:pPr>
        <w:spacing w:before="100" w:beforeAutospacing="1" w:after="150" w:line="276" w:lineRule="auto"/>
        <w:jc w:val="right"/>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Національне агентство з питань державної служби</w:t>
      </w:r>
    </w:p>
    <w:p w14:paraId="3F01C03B"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2.12.2. 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14:paraId="41387A44" w14:textId="77777777" w:rsidR="009A62F0" w:rsidRPr="009A62F0" w:rsidRDefault="009A62F0" w:rsidP="009A62F0">
      <w:pPr>
        <w:spacing w:before="100" w:beforeAutospacing="1" w:after="150" w:line="276" w:lineRule="auto"/>
        <w:jc w:val="right"/>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Державна архівна служба</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Начальнику фінансово-економічного управління</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Власне ім’я ПРІЗВИЩЕ</w:t>
      </w:r>
    </w:p>
    <w:p w14:paraId="2EB74C95"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2.12.3. 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14:paraId="4901CDB7" w14:textId="77777777" w:rsidR="009A62F0" w:rsidRPr="009A62F0" w:rsidRDefault="009A62F0" w:rsidP="009A62F0">
      <w:pPr>
        <w:spacing w:before="100" w:beforeAutospacing="1" w:after="100" w:afterAutospacing="1" w:line="276" w:lineRule="auto"/>
        <w:jc w:val="right"/>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Голові Державної митної служби </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Власне ім’я ПРІЗВИЩЕ</w:t>
      </w:r>
    </w:p>
    <w:p w14:paraId="654F9795" w14:textId="77777777" w:rsidR="009A62F0" w:rsidRPr="009A62F0" w:rsidRDefault="009A62F0" w:rsidP="009A62F0">
      <w:pPr>
        <w:spacing w:after="0" w:line="276" w:lineRule="auto"/>
        <w:jc w:val="right"/>
        <w:rPr>
          <w:rFonts w:ascii="Times New Roman" w:eastAsia="Times New Roman" w:hAnsi="Times New Roman" w:cs="Times New Roman"/>
          <w:sz w:val="24"/>
          <w:szCs w:val="24"/>
          <w:lang w:val="uk-UA" w:eastAsia="uk-UA"/>
        </w:rPr>
      </w:pPr>
    </w:p>
    <w:p w14:paraId="39770A9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2.12.4. Якщо документ адресується кільком однорідним за характером діяльності установам, зазначається узагальнене найменування адресатів, наприклад:</w:t>
      </w:r>
    </w:p>
    <w:p w14:paraId="26DF20EC" w14:textId="77777777" w:rsidR="009A62F0" w:rsidRPr="009A62F0" w:rsidRDefault="009A62F0" w:rsidP="009A62F0">
      <w:pPr>
        <w:spacing w:before="100" w:beforeAutospacing="1" w:after="100" w:afterAutospacing="1" w:line="276" w:lineRule="auto"/>
        <w:jc w:val="right"/>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Центральним державним архівам</w:t>
      </w:r>
    </w:p>
    <w:p w14:paraId="58FEC930"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2.12.5. 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w:t>
      </w:r>
      <w:r w:rsidRPr="009A62F0">
        <w:rPr>
          <w:rFonts w:ascii="Times New Roman" w:eastAsia="Times New Roman" w:hAnsi="Times New Roman" w:cs="Times New Roman"/>
          <w:sz w:val="24"/>
          <w:szCs w:val="24"/>
          <w:lang w:val="uk-UA" w:eastAsia="uk-UA"/>
        </w:rPr>
        <w:lastRenderedPageBreak/>
        <w:t>більше ніж чотирьом адресатам складається список на розсилку із зазначенням на кожному документі тільки одного адресата.</w:t>
      </w:r>
    </w:p>
    <w:p w14:paraId="41790CE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2.12.6. У разі надсилання документа органам законодавчої і виконавчої влади, постійним кореспондентам їх поштова адреса на документах не зазначається.</w:t>
      </w:r>
    </w:p>
    <w:p w14:paraId="5BF0EB4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2.12.7. У разі коли документ адресується конкретній особі, у листі нижче атрибута «адресат» може наводитись особисте звертання у кличному відмінку:</w:t>
      </w:r>
    </w:p>
    <w:p w14:paraId="447F228A"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Пане (пані) Власне ім’я </w:t>
      </w:r>
    </w:p>
    <w:p w14:paraId="5C5CEBD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або </w:t>
      </w:r>
    </w:p>
    <w:p w14:paraId="73D14E0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Пане (пані) Прізвище </w:t>
      </w:r>
    </w:p>
    <w:p w14:paraId="3FAC67F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або Пане (пані) посада або звання</w:t>
      </w:r>
    </w:p>
    <w:p w14:paraId="541C884D"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Або Панове</w:t>
      </w:r>
    </w:p>
    <w:p w14:paraId="65A5E68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Наприклад: </w:t>
      </w:r>
    </w:p>
    <w:p w14:paraId="288AEE11" w14:textId="77777777" w:rsidR="009A62F0" w:rsidRPr="009A62F0" w:rsidRDefault="009A62F0" w:rsidP="009A62F0">
      <w:pPr>
        <w:spacing w:after="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Пане Олексію, Пані Іваненко, Пані директор, Пане полковнику</w:t>
      </w:r>
    </w:p>
    <w:p w14:paraId="74DBCE2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У разі необхідності перед словом «Пане», «Пані» або «Панове» може використовуватися слово «Шановний», «Шановна» або «Шановні» відповідно, наприклад:</w:t>
      </w:r>
    </w:p>
    <w:p w14:paraId="2F808F0D" w14:textId="77777777" w:rsidR="009A62F0" w:rsidRPr="009A62F0" w:rsidRDefault="009A62F0" w:rsidP="009A62F0">
      <w:pPr>
        <w:spacing w:after="24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Шановна пані Ковальська.</w:t>
      </w:r>
    </w:p>
    <w:p w14:paraId="71FCBA50"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2.13. Гриф затвердження документа</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sz w:val="24"/>
          <w:szCs w:val="24"/>
          <w:lang w:val="uk-UA" w:eastAsia="uk-UA"/>
        </w:rPr>
        <w:br/>
        <w:t>2.13.1. Документ може бути затверджений розпорядчим документом установи або у випадках, визначених у додатку (</w:t>
      </w:r>
      <w:r w:rsidRPr="009A62F0">
        <w:rPr>
          <w:rFonts w:ascii="Times New Roman" w:eastAsia="Times New Roman" w:hAnsi="Times New Roman" w:cs="Times New Roman"/>
          <w:i/>
          <w:iCs/>
          <w:sz w:val="24"/>
          <w:szCs w:val="24"/>
          <w:lang w:val="uk-UA" w:eastAsia="uk-UA"/>
        </w:rPr>
        <w:t>Додаток 4</w:t>
      </w:r>
      <w:r w:rsidRPr="009A62F0">
        <w:rPr>
          <w:rFonts w:ascii="Times New Roman" w:eastAsia="Times New Roman" w:hAnsi="Times New Roman" w:cs="Times New Roman"/>
          <w:sz w:val="24"/>
          <w:szCs w:val="24"/>
          <w:lang w:val="uk-UA" w:eastAsia="uk-UA"/>
        </w:rPr>
        <w:t>),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установи, що видала відповідний акт.</w:t>
      </w:r>
    </w:p>
    <w:p w14:paraId="0784920A"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2.13.2. 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w:t>
      </w:r>
    </w:p>
    <w:p w14:paraId="0D82068B" w14:textId="77777777" w:rsid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p>
    <w:p w14:paraId="474A327F" w14:textId="2BE9564C"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Наприклад:</w:t>
      </w:r>
    </w:p>
    <w:p w14:paraId="04800BAE" w14:textId="77777777" w:rsidR="009A62F0" w:rsidRPr="009A62F0" w:rsidRDefault="009A62F0" w:rsidP="009A62F0">
      <w:pPr>
        <w:spacing w:before="100" w:beforeAutospacing="1" w:after="100" w:afterAutospacing="1" w:line="276" w:lineRule="auto"/>
        <w:jc w:val="right"/>
        <w:rPr>
          <w:rFonts w:ascii="Times New Roman" w:eastAsia="Times New Roman" w:hAnsi="Times New Roman" w:cs="Times New Roman"/>
          <w:sz w:val="24"/>
          <w:szCs w:val="24"/>
          <w:lang w:val="uk-UA" w:eastAsia="uk-UA"/>
        </w:rPr>
      </w:pPr>
      <w:proofErr w:type="spellStart"/>
      <w:r w:rsidRPr="009A62F0">
        <w:rPr>
          <w:rFonts w:ascii="Times New Roman" w:eastAsia="Times New Roman" w:hAnsi="Times New Roman" w:cs="Times New Roman"/>
          <w:i/>
          <w:iCs/>
          <w:sz w:val="24"/>
          <w:szCs w:val="24"/>
          <w:lang w:val="uk-UA" w:eastAsia="uk-UA"/>
        </w:rPr>
        <w:t>ЗАТВЕРДЖУЮ</w:t>
      </w:r>
      <w:proofErr w:type="spellEnd"/>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Директор підприємства</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підпис Власне ім’я ПРІЗВИЩЕ</w:t>
      </w:r>
      <w:r w:rsidRPr="009A62F0">
        <w:rPr>
          <w:rFonts w:ascii="Times New Roman" w:eastAsia="Times New Roman" w:hAnsi="Times New Roman" w:cs="Times New Roman"/>
          <w:i/>
          <w:iCs/>
          <w:sz w:val="24"/>
          <w:szCs w:val="24"/>
          <w:lang w:val="uk-UA" w:eastAsia="uk-UA"/>
        </w:rPr>
        <w:br/>
        <w:t>жовтня 2021 р.</w:t>
      </w:r>
    </w:p>
    <w:p w14:paraId="3F4CC80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2.13.3. У разі коли документ затверджується рішенням, наказом,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w:t>
      </w:r>
    </w:p>
    <w:p w14:paraId="7FA1DE9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2.13.4. Гриф затвердження розміщується у правому верхньому кутку першої сторінки документа.</w:t>
      </w:r>
    </w:p>
    <w:p w14:paraId="7FE586A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2.13.5. У разі затвердження документа кількома посадовими особами грифи затвердження розташовуються на одному рівні.</w:t>
      </w:r>
    </w:p>
    <w:p w14:paraId="236C4E53"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2.14. Резолюція</w:t>
      </w:r>
    </w:p>
    <w:p w14:paraId="0D0597E7"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2.14.1.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14:paraId="2AA132EA"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2.14.2. Резолюція має такі обов’язкові складові: прізвище, власне ім’я виконавця (виконавців) у давальному відмінку, зміст доручення, строк виконання, особистий підпис керівника, дата.</w:t>
      </w:r>
    </w:p>
    <w:p w14:paraId="052B051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2.14.3. 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14:paraId="5E6FF5A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2.14.4. Створення неконкретних («прискорити», «поліпшити», «активізувати», «звернути увагу» тощо) за змістом резолюцій не допускається.</w:t>
      </w:r>
    </w:p>
    <w:p w14:paraId="0830433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2.14.5. На документах із строками виконання, які не потребують додаткових вказівок, у резолюції зазначаються виконавець, підпис автора резолюції, дата.</w:t>
      </w:r>
    </w:p>
    <w:p w14:paraId="3E8F614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2.14.6. 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14:paraId="1054E8D4" w14:textId="77777777" w:rsidR="009A62F0" w:rsidRDefault="009A62F0" w:rsidP="009A62F0">
      <w:pPr>
        <w:spacing w:before="100" w:beforeAutospacing="1" w:after="150" w:line="276" w:lineRule="auto"/>
        <w:rPr>
          <w:rFonts w:ascii="Times New Roman" w:eastAsia="Times New Roman" w:hAnsi="Times New Roman" w:cs="Times New Roman"/>
          <w:b/>
          <w:bCs/>
          <w:sz w:val="24"/>
          <w:szCs w:val="24"/>
          <w:lang w:val="uk-UA" w:eastAsia="uk-UA"/>
        </w:rPr>
      </w:pPr>
    </w:p>
    <w:p w14:paraId="1D92F75F" w14:textId="4DC4C20A"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lastRenderedPageBreak/>
        <w:t>2.15. Заголовок документа</w:t>
      </w:r>
    </w:p>
    <w:p w14:paraId="2A28BB8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2.15.1. 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14:paraId="77AFC0F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2.15.2. Заголовок (короткий зміст) відповідає на питання «про що?», «кого?», «чого?». Наприклад:    </w:t>
      </w:r>
    </w:p>
    <w:p w14:paraId="2C8C005B"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наказ (про що?) про надання відпустки;</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лист (про що?) про організацію наради;</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протокол (чого?) засідання атестаційної комісії;</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посадова інструкція (кого?) головного спеціаліста.</w:t>
      </w:r>
    </w:p>
    <w:p w14:paraId="11F6778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2.15.3. Супровідні листи, доповідні та службові записки дозволяється складати без заголовка.</w:t>
      </w:r>
    </w:p>
    <w:p w14:paraId="37535E8A"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2.16. Текст документа</w:t>
      </w:r>
    </w:p>
    <w:p w14:paraId="145EA35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2.16.1. Текст документа містить інформацію, для фіксування якої його створено. Інформація в тексті документа викладається стисло, </w:t>
      </w:r>
      <w:proofErr w:type="spellStart"/>
      <w:r w:rsidRPr="009A62F0">
        <w:rPr>
          <w:rFonts w:ascii="Times New Roman" w:eastAsia="Times New Roman" w:hAnsi="Times New Roman" w:cs="Times New Roman"/>
          <w:sz w:val="24"/>
          <w:szCs w:val="24"/>
          <w:lang w:val="uk-UA" w:eastAsia="uk-UA"/>
        </w:rPr>
        <w:t>грамотно</w:t>
      </w:r>
      <w:proofErr w:type="spellEnd"/>
      <w:r w:rsidRPr="009A62F0">
        <w:rPr>
          <w:rFonts w:ascii="Times New Roman" w:eastAsia="Times New Roman" w:hAnsi="Times New Roman" w:cs="Times New Roman"/>
          <w:sz w:val="24"/>
          <w:szCs w:val="24"/>
          <w:lang w:val="uk-UA" w:eastAsia="uk-UA"/>
        </w:rPr>
        <w:t>,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14:paraId="0DACCD7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2.16.2. Текст документа оформляється у вигляді суцільного зв’язного тексту, анкети чи таблиці або шляхом поєднання цих форм.</w:t>
      </w:r>
    </w:p>
    <w:p w14:paraId="39543DE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2.16.3. Суцільний зв’язний текст документа містить граматично і </w:t>
      </w:r>
      <w:proofErr w:type="spellStart"/>
      <w:r w:rsidRPr="009A62F0">
        <w:rPr>
          <w:rFonts w:ascii="Times New Roman" w:eastAsia="Times New Roman" w:hAnsi="Times New Roman" w:cs="Times New Roman"/>
          <w:sz w:val="24"/>
          <w:szCs w:val="24"/>
          <w:lang w:val="uk-UA" w:eastAsia="uk-UA"/>
        </w:rPr>
        <w:t>логічно</w:t>
      </w:r>
      <w:proofErr w:type="spellEnd"/>
      <w:r w:rsidRPr="009A62F0">
        <w:rPr>
          <w:rFonts w:ascii="Times New Roman" w:eastAsia="Times New Roman" w:hAnsi="Times New Roman" w:cs="Times New Roman"/>
          <w:sz w:val="24"/>
          <w:szCs w:val="24"/>
          <w:lang w:val="uk-UA" w:eastAsia="uk-UA"/>
        </w:rPr>
        <w:t xml:space="preserve">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14:paraId="6FD7ACA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2.16.4. 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14:paraId="40080F9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2.16.5. 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14:paraId="104AC3E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2.16.6. Абзац пункту та підпункту починається з відступу від лівого поля сторінки без будь-якої позначки (дефіс, крапка тощо). Кожна структурна одиниця нормативно-правового акта (крім абзацу) відокремлюється від попередньої пропуском рядка. Визначення термінів у нормативно-правовому акті наводяться в алфавітному порядку і в називному відмінку.</w:t>
      </w:r>
    </w:p>
    <w:p w14:paraId="1F499F81"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2.17. Таблична форма документа</w:t>
      </w:r>
    </w:p>
    <w:p w14:paraId="6678C8A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2.17.1. Таблична форма документа використовується у разі викладення у цифровому або словесному вигляді інформації про кілька об’єктів за рядом ознак. </w:t>
      </w:r>
    </w:p>
    <w:p w14:paraId="42B61EE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2.17.2. Заголовки граф таблиці пишуться з великої літери, підзаголовки – з малої літери.</w:t>
      </w:r>
    </w:p>
    <w:p w14:paraId="5FCD8B1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2.17.3. Крапки в кінці заголовків і підзаголовків граф не ставляться. </w:t>
      </w:r>
    </w:p>
    <w:p w14:paraId="6B5EE4F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2.17.4. Заголовки і підзаголовки граф та рядків таблиці повинні бути викладені іменником у називному відмінку однини. </w:t>
      </w:r>
    </w:p>
    <w:p w14:paraId="32840871"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2.17.5. У заголовках і підзаголовках рядків і граф таблиці вживаються лише загальноприйняті умовні позначення і скорочення. </w:t>
      </w:r>
    </w:p>
    <w:p w14:paraId="0E44AFF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2.17.6. Графи таблиці, які розміщуються на кількох сторінках, нумеруються. </w:t>
      </w:r>
    </w:p>
    <w:p w14:paraId="7C206E0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2.17.7. На другій та наступних сторінках таблиці зазначаються номери граф, а також у верхньому правому кутку – слова «Продовження додатка».</w:t>
      </w:r>
    </w:p>
    <w:p w14:paraId="032ACD35"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2.18. Оформлення додатків</w:t>
      </w:r>
    </w:p>
    <w:p w14:paraId="1C0F0DB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2.18.1. Додатки до документів, крім додатків до супровідних листів, складаються з метою доповнення, пояснення окремих питань або документа в цілому.</w:t>
      </w:r>
    </w:p>
    <w:p w14:paraId="088D3C4A"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2.18.2. Додатки до документів можуть бути таких видів:</w:t>
      </w:r>
    </w:p>
    <w:p w14:paraId="2D4E861A" w14:textId="77777777" w:rsidR="009A62F0" w:rsidRPr="009A62F0" w:rsidRDefault="009A62F0" w:rsidP="009A62F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додатки, що затверджуються розпорядчими документами (положення, інструкції, правила, порядки тощо);</w:t>
      </w:r>
    </w:p>
    <w:p w14:paraId="387B5529" w14:textId="77777777" w:rsidR="009A62F0" w:rsidRPr="009A62F0" w:rsidRDefault="009A62F0" w:rsidP="009A62F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додатки, що доповнюють та/або пояснюють зміст основного документа;</w:t>
      </w:r>
    </w:p>
    <w:p w14:paraId="6E7EC4D5" w14:textId="77777777" w:rsidR="009A62F0" w:rsidRPr="009A62F0" w:rsidRDefault="009A62F0" w:rsidP="009A62F0">
      <w:pPr>
        <w:numPr>
          <w:ilvl w:val="0"/>
          <w:numId w:val="33"/>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додатки, що надсилаються із супровідним листом.</w:t>
      </w:r>
    </w:p>
    <w:p w14:paraId="10520F6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2.18.3. У тексті основного документа робиться така відмітка про наявність додатків: «що додається», «згідно з додатком», «(додаток 1)», «відповідно до додатка 1», «(</w:t>
      </w:r>
      <w:r w:rsidRPr="009A62F0">
        <w:rPr>
          <w:rFonts w:ascii="Times New Roman" w:eastAsia="Times New Roman" w:hAnsi="Times New Roman" w:cs="Times New Roman"/>
          <w:i/>
          <w:iCs/>
          <w:sz w:val="24"/>
          <w:szCs w:val="24"/>
          <w:lang w:val="uk-UA" w:eastAsia="uk-UA"/>
        </w:rPr>
        <w:t>див</w:t>
      </w:r>
      <w:r w:rsidRPr="009A62F0">
        <w:rPr>
          <w:rFonts w:ascii="Times New Roman" w:eastAsia="Times New Roman" w:hAnsi="Times New Roman" w:cs="Times New Roman"/>
          <w:sz w:val="24"/>
          <w:szCs w:val="24"/>
          <w:lang w:val="uk-UA" w:eastAsia="uk-UA"/>
        </w:rPr>
        <w:t>. додаток 1)».</w:t>
      </w:r>
    </w:p>
    <w:p w14:paraId="372584D0"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2.18.4. 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14:paraId="3564E15A"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 xml:space="preserve">2.18.5. 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w:t>
      </w:r>
    </w:p>
    <w:p w14:paraId="7A25FF9A"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2.18.6. Сторінки кожного додатка мають свою нумерацію. У кінці під текстом додатка проставляється риска, що свідчить про його закінчення.</w:t>
      </w:r>
    </w:p>
    <w:p w14:paraId="1ECBA2D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2.18.7. 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14:paraId="05330187"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2.18.8. Усі додатки до документів візуються працівником, який створив документ, та керівником структурного підрозділу, в якому його створено.</w:t>
      </w:r>
    </w:p>
    <w:p w14:paraId="10CE4F5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2.18.9. 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Товариства на лицьовому боці останнього аркуша додатка.</w:t>
      </w:r>
    </w:p>
    <w:p w14:paraId="55C6986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2.18.10. У разі коли додатки надсилаються із супровідним листом, відмітка про наявність додатків розміщується після тексту листа перед підписом.</w:t>
      </w:r>
    </w:p>
    <w:p w14:paraId="3ED121B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2.18.11. Якщо документ має додаток, повне найменування якого наводиться в його тексті, відмітка про наявність цього додатка оформлюється за такою формою: Додаток: на 7 </w:t>
      </w:r>
      <w:proofErr w:type="spellStart"/>
      <w:r w:rsidRPr="009A62F0">
        <w:rPr>
          <w:rFonts w:ascii="Times New Roman" w:eastAsia="Times New Roman" w:hAnsi="Times New Roman" w:cs="Times New Roman"/>
          <w:sz w:val="24"/>
          <w:szCs w:val="24"/>
          <w:lang w:val="uk-UA" w:eastAsia="uk-UA"/>
        </w:rPr>
        <w:t>арк</w:t>
      </w:r>
      <w:proofErr w:type="spellEnd"/>
      <w:r w:rsidRPr="009A62F0">
        <w:rPr>
          <w:rFonts w:ascii="Times New Roman" w:eastAsia="Times New Roman" w:hAnsi="Times New Roman" w:cs="Times New Roman"/>
          <w:sz w:val="24"/>
          <w:szCs w:val="24"/>
          <w:lang w:val="uk-UA" w:eastAsia="uk-UA"/>
        </w:rPr>
        <w:t>. у 2 прим.</w:t>
      </w:r>
    </w:p>
    <w:p w14:paraId="7807978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2.18.12. 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14:paraId="564D6119" w14:textId="77777777" w:rsidR="009A62F0" w:rsidRPr="009A62F0" w:rsidRDefault="009A62F0" w:rsidP="009A62F0">
      <w:pPr>
        <w:spacing w:after="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Додатки:</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 xml:space="preserve">1. Довідка про виконання плану ремонтних робіт за I квартал 2021 р. на 5 </w:t>
      </w:r>
      <w:proofErr w:type="spellStart"/>
      <w:r w:rsidRPr="009A62F0">
        <w:rPr>
          <w:rFonts w:ascii="Times New Roman" w:eastAsia="Times New Roman" w:hAnsi="Times New Roman" w:cs="Times New Roman"/>
          <w:i/>
          <w:iCs/>
          <w:sz w:val="24"/>
          <w:szCs w:val="24"/>
          <w:lang w:val="uk-UA" w:eastAsia="uk-UA"/>
        </w:rPr>
        <w:t>арк</w:t>
      </w:r>
      <w:proofErr w:type="spellEnd"/>
      <w:r w:rsidRPr="009A62F0">
        <w:rPr>
          <w:rFonts w:ascii="Times New Roman" w:eastAsia="Times New Roman" w:hAnsi="Times New Roman" w:cs="Times New Roman"/>
          <w:i/>
          <w:iCs/>
          <w:sz w:val="24"/>
          <w:szCs w:val="24"/>
          <w:lang w:val="uk-UA" w:eastAsia="uk-UA"/>
        </w:rPr>
        <w:t>. в 1 прим.</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 xml:space="preserve">2. Графік ремонтних робіт на I квартал 2021 р. на 3 </w:t>
      </w:r>
      <w:proofErr w:type="spellStart"/>
      <w:r w:rsidRPr="009A62F0">
        <w:rPr>
          <w:rFonts w:ascii="Times New Roman" w:eastAsia="Times New Roman" w:hAnsi="Times New Roman" w:cs="Times New Roman"/>
          <w:i/>
          <w:iCs/>
          <w:sz w:val="24"/>
          <w:szCs w:val="24"/>
          <w:lang w:val="uk-UA" w:eastAsia="uk-UA"/>
        </w:rPr>
        <w:t>арк</w:t>
      </w:r>
      <w:proofErr w:type="spellEnd"/>
      <w:r w:rsidRPr="009A62F0">
        <w:rPr>
          <w:rFonts w:ascii="Times New Roman" w:eastAsia="Times New Roman" w:hAnsi="Times New Roman" w:cs="Times New Roman"/>
          <w:i/>
          <w:iCs/>
          <w:sz w:val="24"/>
          <w:szCs w:val="24"/>
          <w:lang w:val="uk-UA" w:eastAsia="uk-UA"/>
        </w:rPr>
        <w:t>. в 1 прим.</w:t>
      </w:r>
    </w:p>
    <w:p w14:paraId="7192DF8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2.18.13. Якщо до документа додається інший документ, який має додатки, відмітку про наявність додатка оформляють за такою формою:</w:t>
      </w:r>
    </w:p>
    <w:p w14:paraId="2A957FD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Додаток: лист </w:t>
      </w:r>
      <w:proofErr w:type="spellStart"/>
      <w:r w:rsidRPr="009A62F0">
        <w:rPr>
          <w:rFonts w:ascii="Times New Roman" w:eastAsia="Times New Roman" w:hAnsi="Times New Roman" w:cs="Times New Roman"/>
          <w:sz w:val="24"/>
          <w:szCs w:val="24"/>
          <w:lang w:val="uk-UA" w:eastAsia="uk-UA"/>
        </w:rPr>
        <w:t>Укрдержархіву</w:t>
      </w:r>
      <w:proofErr w:type="spellEnd"/>
      <w:r w:rsidRPr="009A62F0">
        <w:rPr>
          <w:rFonts w:ascii="Times New Roman" w:eastAsia="Times New Roman" w:hAnsi="Times New Roman" w:cs="Times New Roman"/>
          <w:sz w:val="24"/>
          <w:szCs w:val="24"/>
          <w:lang w:val="uk-UA" w:eastAsia="uk-UA"/>
        </w:rPr>
        <w:t xml:space="preserve"> від 20 вересня 2020 р.№ 595/04-12 і додаток до нього, всього на 20 </w:t>
      </w:r>
      <w:proofErr w:type="spellStart"/>
      <w:r w:rsidRPr="009A62F0">
        <w:rPr>
          <w:rFonts w:ascii="Times New Roman" w:eastAsia="Times New Roman" w:hAnsi="Times New Roman" w:cs="Times New Roman"/>
          <w:sz w:val="24"/>
          <w:szCs w:val="24"/>
          <w:lang w:val="uk-UA" w:eastAsia="uk-UA"/>
        </w:rPr>
        <w:t>арк</w:t>
      </w:r>
      <w:proofErr w:type="spellEnd"/>
      <w:r w:rsidRPr="009A62F0">
        <w:rPr>
          <w:rFonts w:ascii="Times New Roman" w:eastAsia="Times New Roman" w:hAnsi="Times New Roman" w:cs="Times New Roman"/>
          <w:sz w:val="24"/>
          <w:szCs w:val="24"/>
          <w:lang w:val="uk-UA" w:eastAsia="uk-UA"/>
        </w:rPr>
        <w:t>. в 1 прим.</w:t>
      </w:r>
    </w:p>
    <w:p w14:paraId="4456B15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2.18.14. У разі коли документ містить більше десяти додатків, складається опис із зазначенням у документі такої відмітки:</w:t>
      </w:r>
    </w:p>
    <w:p w14:paraId="4CDDA2E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Додаток: згідно з описом на 3 </w:t>
      </w:r>
      <w:proofErr w:type="spellStart"/>
      <w:r w:rsidRPr="009A62F0">
        <w:rPr>
          <w:rFonts w:ascii="Times New Roman" w:eastAsia="Times New Roman" w:hAnsi="Times New Roman" w:cs="Times New Roman"/>
          <w:sz w:val="24"/>
          <w:szCs w:val="24"/>
          <w:lang w:val="uk-UA" w:eastAsia="uk-UA"/>
        </w:rPr>
        <w:t>арк</w:t>
      </w:r>
      <w:proofErr w:type="spellEnd"/>
      <w:r w:rsidRPr="009A62F0">
        <w:rPr>
          <w:rFonts w:ascii="Times New Roman" w:eastAsia="Times New Roman" w:hAnsi="Times New Roman" w:cs="Times New Roman"/>
          <w:sz w:val="24"/>
          <w:szCs w:val="24"/>
          <w:lang w:val="uk-UA" w:eastAsia="uk-UA"/>
        </w:rPr>
        <w:t>.</w:t>
      </w:r>
    </w:p>
    <w:p w14:paraId="6DBF6B61"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2.18.15. Якщо додаток надсилається не за всіма зазначеними в документі адресами, відмітка про наявність документа оформлюється за такою формою:</w:t>
      </w:r>
    </w:p>
    <w:p w14:paraId="638764E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Додаток: на 5 </w:t>
      </w:r>
      <w:proofErr w:type="spellStart"/>
      <w:r w:rsidRPr="009A62F0">
        <w:rPr>
          <w:rFonts w:ascii="Times New Roman" w:eastAsia="Times New Roman" w:hAnsi="Times New Roman" w:cs="Times New Roman"/>
          <w:sz w:val="24"/>
          <w:szCs w:val="24"/>
          <w:lang w:val="uk-UA" w:eastAsia="uk-UA"/>
        </w:rPr>
        <w:t>арк</w:t>
      </w:r>
      <w:proofErr w:type="spellEnd"/>
      <w:r w:rsidRPr="009A62F0">
        <w:rPr>
          <w:rFonts w:ascii="Times New Roman" w:eastAsia="Times New Roman" w:hAnsi="Times New Roman" w:cs="Times New Roman"/>
          <w:sz w:val="24"/>
          <w:szCs w:val="24"/>
          <w:lang w:val="uk-UA" w:eastAsia="uk-UA"/>
        </w:rPr>
        <w:t>. У 2 прим. На першу адресу.</w:t>
      </w:r>
    </w:p>
    <w:p w14:paraId="5C376ECD"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2.19. Підпис</w:t>
      </w:r>
    </w:p>
    <w:p w14:paraId="55A289B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2.19.1. Посадові особи підписують документи в межах своїх повноважень, визначених актами законодавства, іншими нормативно-правовими актами відповідно до Інструкції. Порядок підписання документів іншими особами у разі відсутності керівника Товариства та посадових осіб, які уповноважені їх підписувати, визначається наказом (розпорядженням) керівника Товариства.</w:t>
      </w:r>
    </w:p>
    <w:p w14:paraId="578AD447"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2.19.2.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власного імені і прізвища, наприклад:</w:t>
      </w:r>
    </w:p>
    <w:p w14:paraId="03FE7F9D" w14:textId="77777777" w:rsidR="009A62F0" w:rsidRPr="009A62F0" w:rsidRDefault="009A62F0" w:rsidP="009A62F0">
      <w:pPr>
        <w:spacing w:after="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Директор підприємства                 підпис             Власне ім’я ПРІЗВИЩЕ</w:t>
      </w:r>
    </w:p>
    <w:p w14:paraId="5572590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2.19.3. У разі надсилання документа у паперовій формі одночасно кільком установам підписується тільки оригінал, який залишається у справі установи - автора такого документа, а на місця розсилаються засвідчені службою діловодства його копії.</w:t>
      </w:r>
    </w:p>
    <w:p w14:paraId="1ECDC40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2.19.4.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p w14:paraId="56E5DE4A" w14:textId="77777777" w:rsidR="009A62F0" w:rsidRPr="009A62F0" w:rsidRDefault="009A62F0" w:rsidP="009A62F0">
      <w:pPr>
        <w:spacing w:after="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Директор підприємства                             підпис             Власне ім’я ПРІЗВИЩЕ</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Головний бухгалтер                                     підпис             Власне ім’я ПРІЗВИЩЕ</w:t>
      </w:r>
    </w:p>
    <w:p w14:paraId="4B8D9AF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2.19.5. У разі відсутності посадової особи, найменування посади, прізвище, власне ім’я якої зазначено на </w:t>
      </w:r>
      <w:proofErr w:type="spellStart"/>
      <w:r w:rsidRPr="009A62F0">
        <w:rPr>
          <w:rFonts w:ascii="Times New Roman" w:eastAsia="Times New Roman" w:hAnsi="Times New Roman" w:cs="Times New Roman"/>
          <w:sz w:val="24"/>
          <w:szCs w:val="24"/>
          <w:lang w:val="uk-UA" w:eastAsia="uk-UA"/>
        </w:rPr>
        <w:t>проєкті</w:t>
      </w:r>
      <w:proofErr w:type="spellEnd"/>
      <w:r w:rsidRPr="009A62F0">
        <w:rPr>
          <w:rFonts w:ascii="Times New Roman" w:eastAsia="Times New Roman" w:hAnsi="Times New Roman" w:cs="Times New Roman"/>
          <w:sz w:val="24"/>
          <w:szCs w:val="24"/>
          <w:lang w:val="uk-UA" w:eastAsia="uk-UA"/>
        </w:rPr>
        <w:t xml:space="preserve"> документа, його підписує особа, що виконує її обов’язки, або її заступник. У такому разі обов’язково зазначаються фактична посада, власне ім’я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наказом (розпорядженням) до найменування посади додаються символи «В. о.».</w:t>
      </w:r>
    </w:p>
    <w:p w14:paraId="127FE18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2.19.6. Факсимільне відтворення підпису посадової особи на документах не допускається.</w:t>
      </w:r>
    </w:p>
    <w:p w14:paraId="4EFB0CE5"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2.19.7. У разі створення документа у паперовій формі за наявності для цього обґрунтованих підстав для їх подальшого надсилання установам відділом діловодства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w:t>
      </w:r>
    </w:p>
    <w:p w14:paraId="102A90C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2.20. Візи та гриф погодження для документів, що створюються у паперовій формі</w:t>
      </w:r>
    </w:p>
    <w:p w14:paraId="4C00BEC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2.20.1. Погодження документа у разі потреби може здійснюватися як в Товаристві (внутрішнє), так і за межами іншими заінтересованими установами (зовнішнє).</w:t>
      </w:r>
    </w:p>
    <w:p w14:paraId="53A33FF1"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2.20.2. Внутрішнє погодження документа оформлюється шляхом проставляння візи. Віза включає особистий підпис, власне ім’я і прізвище особи, яка візує документ, дату візування із зазначенням у разі потреби найменування посади цієї особи.</w:t>
      </w:r>
    </w:p>
    <w:p w14:paraId="38D8D91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2.20.3. Віза проставляється на лицьовому або в разі, коли місця на лицьовому боці останнього аркуша недостатньо, на зворотному боці останнього аркуша проєкту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установою документів у паперовій формі, та залишаються в Товаристві.</w:t>
      </w:r>
    </w:p>
    <w:p w14:paraId="720E223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2.20.4. Зауваження і пропозиції до проєкту документа викладаються на окремому аркуші, про що на </w:t>
      </w:r>
      <w:proofErr w:type="spellStart"/>
      <w:r w:rsidRPr="009A62F0">
        <w:rPr>
          <w:rFonts w:ascii="Times New Roman" w:eastAsia="Times New Roman" w:hAnsi="Times New Roman" w:cs="Times New Roman"/>
          <w:sz w:val="24"/>
          <w:szCs w:val="24"/>
          <w:lang w:val="uk-UA" w:eastAsia="uk-UA"/>
        </w:rPr>
        <w:t>проєкті</w:t>
      </w:r>
      <w:proofErr w:type="spellEnd"/>
      <w:r w:rsidRPr="009A62F0">
        <w:rPr>
          <w:rFonts w:ascii="Times New Roman" w:eastAsia="Times New Roman" w:hAnsi="Times New Roman" w:cs="Times New Roman"/>
          <w:sz w:val="24"/>
          <w:szCs w:val="24"/>
          <w:lang w:val="uk-UA" w:eastAsia="uk-UA"/>
        </w:rPr>
        <w:t xml:space="preserve"> робиться відповідна відмітка:</w:t>
      </w:r>
    </w:p>
    <w:p w14:paraId="2342D140" w14:textId="77777777" w:rsidR="009A62F0" w:rsidRPr="009A62F0" w:rsidRDefault="009A62F0" w:rsidP="009A62F0">
      <w:pPr>
        <w:spacing w:after="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Начальник загального відділу</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Дата   підпис  Власне ім’я ПРІЗВИЩЕ</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Зауваження і пропозиції додаються</w:t>
      </w:r>
    </w:p>
    <w:p w14:paraId="55624C1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2.20.5. За зміст документа, який візується кількома особами, такі особи відповідають згідно з компетенцією.</w:t>
      </w:r>
    </w:p>
    <w:p w14:paraId="370E8911"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2.20.6. Зовнішнє погодження проєктів документів, створених у паперовій формі, оформляється шляхом проставлення на них </w:t>
      </w:r>
      <w:proofErr w:type="spellStart"/>
      <w:r w:rsidRPr="009A62F0">
        <w:rPr>
          <w:rFonts w:ascii="Times New Roman" w:eastAsia="Times New Roman" w:hAnsi="Times New Roman" w:cs="Times New Roman"/>
          <w:sz w:val="24"/>
          <w:szCs w:val="24"/>
          <w:lang w:val="uk-UA" w:eastAsia="uk-UA"/>
        </w:rPr>
        <w:t>грифа</w:t>
      </w:r>
      <w:proofErr w:type="spellEnd"/>
      <w:r w:rsidRPr="009A62F0">
        <w:rPr>
          <w:rFonts w:ascii="Times New Roman" w:eastAsia="Times New Roman" w:hAnsi="Times New Roman" w:cs="Times New Roman"/>
          <w:sz w:val="24"/>
          <w:szCs w:val="24"/>
          <w:lang w:val="uk-UA" w:eastAsia="uk-UA"/>
        </w:rPr>
        <w:t xml:space="preserve"> погодження, який включає в себе слово «ПОГОДЖЕНО», найменування посади особи та установи, з якою погоджується проєкт документа, особистий підпис посадової особи, скріплений гербовою печаткою, власне ім’я, прізвище і дату або назву документа, що підтверджує погодження, його дату і номер (індекс), наприклад:</w:t>
      </w:r>
    </w:p>
    <w:p w14:paraId="43AD222C" w14:textId="77777777" w:rsidR="009A62F0" w:rsidRPr="009A62F0" w:rsidRDefault="009A62F0" w:rsidP="009A62F0">
      <w:pPr>
        <w:spacing w:after="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ПОГОДЖЕНО</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Директор підприємства</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Підпис   Власне ім’я ПРІЗВИЩЕ</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Дата</w:t>
      </w:r>
    </w:p>
    <w:p w14:paraId="6404D96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2.20.7.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14:paraId="291477E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2.21. Відбиток печатки</w:t>
      </w:r>
    </w:p>
    <w:p w14:paraId="11493AC1"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2.21.1.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Товариства.</w:t>
      </w:r>
    </w:p>
    <w:p w14:paraId="415FC36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2.21.2. Перелік інших документів, підписи на яких необхідно скріплювати гербовою печаткою, визначається  у додатку (</w:t>
      </w:r>
      <w:r w:rsidRPr="009A62F0">
        <w:rPr>
          <w:rFonts w:ascii="Times New Roman" w:eastAsia="Times New Roman" w:hAnsi="Times New Roman" w:cs="Times New Roman"/>
          <w:i/>
          <w:iCs/>
          <w:sz w:val="24"/>
          <w:szCs w:val="24"/>
          <w:lang w:val="uk-UA" w:eastAsia="uk-UA"/>
        </w:rPr>
        <w:t>Додаток 5</w:t>
      </w:r>
      <w:r w:rsidRPr="009A62F0">
        <w:rPr>
          <w:rFonts w:ascii="Times New Roman" w:eastAsia="Times New Roman" w:hAnsi="Times New Roman" w:cs="Times New Roman"/>
          <w:sz w:val="24"/>
          <w:szCs w:val="24"/>
          <w:lang w:val="uk-UA" w:eastAsia="uk-UA"/>
        </w:rPr>
        <w:t>).</w:t>
      </w:r>
    </w:p>
    <w:p w14:paraId="11D8E0C0"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2.21.3. Відбиток печатки, на якій зазначено найменування Товариства або структурного підрозділу (без зображення герба) у разі потреби ставиться на копіях документів та на розмножених примірниках розпорядчих документів.</w:t>
      </w:r>
    </w:p>
    <w:p w14:paraId="4832E96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2.21.4. 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14:paraId="64313BC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2.21.5. Наказом (розпорядженням) керівника Товариства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14:paraId="4FD045C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2.22. Відмітка про засвідчення паперових копій документів</w:t>
      </w:r>
    </w:p>
    <w:p w14:paraId="0412758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2.22.1. Товариство може засвідчувати копії лише тих документів, що створюються в ній. </w:t>
      </w:r>
    </w:p>
    <w:p w14:paraId="5333B4C0"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2.22.2. 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Товариством, а також під час формування особових справ працівників установа може виготовляти копії документів, виданих іншими установами (копії дипломів, </w:t>
      </w:r>
      <w:proofErr w:type="spellStart"/>
      <w:r w:rsidRPr="009A62F0">
        <w:rPr>
          <w:rFonts w:ascii="Times New Roman" w:eastAsia="Times New Roman" w:hAnsi="Times New Roman" w:cs="Times New Roman"/>
          <w:sz w:val="24"/>
          <w:szCs w:val="24"/>
          <w:lang w:val="uk-UA" w:eastAsia="uk-UA"/>
        </w:rPr>
        <w:t>свідоцтв</w:t>
      </w:r>
      <w:proofErr w:type="spellEnd"/>
      <w:r w:rsidRPr="009A62F0">
        <w:rPr>
          <w:rFonts w:ascii="Times New Roman" w:eastAsia="Times New Roman" w:hAnsi="Times New Roman" w:cs="Times New Roman"/>
          <w:sz w:val="24"/>
          <w:szCs w:val="24"/>
          <w:lang w:val="uk-UA" w:eastAsia="uk-UA"/>
        </w:rPr>
        <w:t xml:space="preserve"> про одержання освіти тощо).</w:t>
      </w:r>
    </w:p>
    <w:p w14:paraId="01AA1B7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2.22.3. Відмітка «Копія» проставляється у верхньому правому кутку першої сторінки паперового документа.</w:t>
      </w:r>
    </w:p>
    <w:p w14:paraId="75ED8045"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2.22.4. Напис про засвідчення паперової копії документа у паперовій формі складається із слів «Згідно з оригіналом», найменування посади, особистого підпису особи, яка засвідчує копію, власного імені та прізвища, дати засвідчення копії та проставляється нижче реквізиту документа «Підпис», наприклад:</w:t>
      </w:r>
    </w:p>
    <w:p w14:paraId="335ECC8E" w14:textId="77777777" w:rsidR="009A62F0" w:rsidRPr="009A62F0" w:rsidRDefault="009A62F0" w:rsidP="009A62F0">
      <w:pPr>
        <w:spacing w:after="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lastRenderedPageBreak/>
        <w:t>Згідно з оригіналом</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Провідний спеціаліст відділу діловодства            підпис          Власне ім’я ПРІЗВИЩЕ</w:t>
      </w:r>
      <w:r w:rsidRPr="009A62F0">
        <w:rPr>
          <w:rFonts w:ascii="Times New Roman" w:eastAsia="Times New Roman" w:hAnsi="Times New Roman" w:cs="Times New Roman"/>
          <w:sz w:val="24"/>
          <w:szCs w:val="24"/>
          <w:lang w:val="uk-UA" w:eastAsia="uk-UA"/>
        </w:rPr>
        <w:br/>
      </w:r>
      <w:r w:rsidRPr="009A62F0">
        <w:rPr>
          <w:rFonts w:ascii="Times New Roman" w:eastAsia="Times New Roman" w:hAnsi="Times New Roman" w:cs="Times New Roman"/>
          <w:i/>
          <w:iCs/>
          <w:sz w:val="24"/>
          <w:szCs w:val="24"/>
          <w:lang w:val="uk-UA" w:eastAsia="uk-UA"/>
        </w:rPr>
        <w:t>Дата</w:t>
      </w:r>
    </w:p>
    <w:p w14:paraId="56DA41C5"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2.22.5. Напис про засвідчення паперової копії скріплюється печаткою із зазначенням на ній найменування Товариства (без зображення герба) або печаткою структурного підрозділу (відділу діловодства, відділу кадрів, бухгалтерії тощо) Товариства.</w:t>
      </w:r>
    </w:p>
    <w:p w14:paraId="0E1A08C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2.22.6. На копіях вихідних документів, що залишаються у справах, повинні бути візи посадових осіб, з якими вони погоджені, відповідно до вимог Інструкції.</w:t>
      </w:r>
    </w:p>
    <w:p w14:paraId="17CF3E1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2.22.7. Копія документа повинна відповідати оригіналу.</w:t>
      </w:r>
    </w:p>
    <w:p w14:paraId="048EC27E"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2.23. Відмітки про створення, виконання документа</w:t>
      </w:r>
    </w:p>
    <w:p w14:paraId="73C81B1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2.23.1. Власне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14:paraId="5EC4077D" w14:textId="77777777" w:rsidR="009A62F0" w:rsidRPr="009A62F0" w:rsidRDefault="009A62F0" w:rsidP="009A62F0">
      <w:pPr>
        <w:spacing w:after="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Галина Гук 234-51-15</w:t>
      </w:r>
    </w:p>
    <w:p w14:paraId="216020DA"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2.23.2. Після завершення роботи з документом проставляється відмітка про його виконання. </w:t>
      </w:r>
    </w:p>
    <w:p w14:paraId="44106E40" w14:textId="06959A3B" w:rsid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2.23.3.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першої сторінки, наприклад:</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103"/>
        <w:gridCol w:w="1031"/>
        <w:gridCol w:w="2844"/>
        <w:gridCol w:w="1032"/>
        <w:gridCol w:w="1061"/>
        <w:gridCol w:w="2617"/>
      </w:tblGrid>
      <w:tr w:rsidR="009A62F0" w:rsidRPr="00E54864" w14:paraId="090CA97C" w14:textId="77777777" w:rsidTr="00FF10DF">
        <w:trPr>
          <w:trHeight w:val="756"/>
        </w:trPr>
        <w:tc>
          <w:tcPr>
            <w:tcW w:w="5028" w:type="dxa"/>
            <w:gridSpan w:val="3"/>
            <w:tcBorders>
              <w:top w:val="nil"/>
              <w:left w:val="nil"/>
              <w:bottom w:val="nil"/>
              <w:right w:val="nil"/>
            </w:tcBorders>
            <w:hideMark/>
          </w:tcPr>
          <w:p w14:paraId="2192B827"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До справи № 03-10</w:t>
            </w:r>
          </w:p>
          <w:p w14:paraId="14AF78DA"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Або</w:t>
            </w:r>
          </w:p>
        </w:tc>
        <w:tc>
          <w:tcPr>
            <w:tcW w:w="4756" w:type="dxa"/>
            <w:gridSpan w:val="3"/>
            <w:tcBorders>
              <w:top w:val="nil"/>
              <w:left w:val="nil"/>
              <w:bottom w:val="nil"/>
              <w:right w:val="nil"/>
            </w:tcBorders>
            <w:hideMark/>
          </w:tcPr>
          <w:p w14:paraId="2ABBFE04"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До справи № 05-20</w:t>
            </w:r>
          </w:p>
        </w:tc>
      </w:tr>
      <w:tr w:rsidR="009A62F0" w:rsidRPr="00E54864" w14:paraId="7A7AAFFA" w14:textId="77777777" w:rsidTr="00FF10DF">
        <w:tc>
          <w:tcPr>
            <w:tcW w:w="5028" w:type="dxa"/>
            <w:gridSpan w:val="3"/>
            <w:tcBorders>
              <w:top w:val="nil"/>
              <w:left w:val="nil"/>
              <w:bottom w:val="nil"/>
              <w:right w:val="nil"/>
            </w:tcBorders>
            <w:hideMark/>
          </w:tcPr>
          <w:p w14:paraId="45CEBF35"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Лист-відповідь від 01.10.2021</w:t>
            </w:r>
          </w:p>
          <w:p w14:paraId="278A20D5"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 03-10/01/802</w:t>
            </w:r>
          </w:p>
        </w:tc>
        <w:tc>
          <w:tcPr>
            <w:tcW w:w="4756" w:type="dxa"/>
            <w:gridSpan w:val="3"/>
            <w:tcBorders>
              <w:top w:val="nil"/>
              <w:left w:val="nil"/>
              <w:bottom w:val="nil"/>
              <w:right w:val="nil"/>
            </w:tcBorders>
            <w:hideMark/>
          </w:tcPr>
          <w:p w14:paraId="791A5747"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Питання вирішено позитивно під час телефонної розмови</w:t>
            </w:r>
          </w:p>
          <w:p w14:paraId="02933F13"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01.10.2021</w:t>
            </w:r>
          </w:p>
          <w:p w14:paraId="65E76E2D"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p>
        </w:tc>
      </w:tr>
      <w:tr w:rsidR="009A62F0" w:rsidRPr="00E54864" w14:paraId="44A804D8" w14:textId="77777777" w:rsidTr="00FF10DF">
        <w:tc>
          <w:tcPr>
            <w:tcW w:w="1108" w:type="dxa"/>
            <w:tcBorders>
              <w:top w:val="nil"/>
              <w:left w:val="nil"/>
              <w:bottom w:val="nil"/>
              <w:right w:val="nil"/>
            </w:tcBorders>
            <w:hideMark/>
          </w:tcPr>
          <w:p w14:paraId="4FBE15C9"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Посада</w:t>
            </w:r>
          </w:p>
        </w:tc>
        <w:tc>
          <w:tcPr>
            <w:tcW w:w="1038" w:type="dxa"/>
            <w:tcBorders>
              <w:top w:val="nil"/>
              <w:left w:val="nil"/>
              <w:bottom w:val="nil"/>
              <w:right w:val="nil"/>
            </w:tcBorders>
            <w:hideMark/>
          </w:tcPr>
          <w:p w14:paraId="4A56A58C" w14:textId="77777777" w:rsidR="009A62F0" w:rsidRPr="00E54864" w:rsidRDefault="009A62F0" w:rsidP="00FF10DF">
            <w:pPr>
              <w:spacing w:before="150" w:after="0" w:line="240" w:lineRule="auto"/>
              <w:jc w:val="center"/>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підпис</w:t>
            </w:r>
          </w:p>
        </w:tc>
        <w:tc>
          <w:tcPr>
            <w:tcW w:w="2882" w:type="dxa"/>
            <w:tcBorders>
              <w:top w:val="nil"/>
              <w:left w:val="nil"/>
              <w:bottom w:val="nil"/>
              <w:right w:val="nil"/>
            </w:tcBorders>
            <w:hideMark/>
          </w:tcPr>
          <w:p w14:paraId="7919CA6A" w14:textId="77777777" w:rsidR="009A62F0" w:rsidRPr="00E54864" w:rsidRDefault="009A62F0" w:rsidP="00FF10DF">
            <w:pPr>
              <w:spacing w:before="150" w:after="0" w:line="240" w:lineRule="auto"/>
              <w:jc w:val="center"/>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Власне ім’я ПРІЗВИЩЕ</w:t>
            </w:r>
          </w:p>
        </w:tc>
        <w:tc>
          <w:tcPr>
            <w:tcW w:w="1038" w:type="dxa"/>
            <w:tcBorders>
              <w:top w:val="nil"/>
              <w:left w:val="nil"/>
              <w:bottom w:val="nil"/>
              <w:right w:val="nil"/>
            </w:tcBorders>
            <w:hideMark/>
          </w:tcPr>
          <w:p w14:paraId="6D774D8D"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посада</w:t>
            </w:r>
          </w:p>
        </w:tc>
        <w:tc>
          <w:tcPr>
            <w:tcW w:w="1069" w:type="dxa"/>
            <w:tcBorders>
              <w:top w:val="nil"/>
              <w:left w:val="nil"/>
              <w:bottom w:val="nil"/>
              <w:right w:val="nil"/>
            </w:tcBorders>
            <w:hideMark/>
          </w:tcPr>
          <w:p w14:paraId="14E6FC9B" w14:textId="77777777" w:rsidR="009A62F0" w:rsidRPr="00E54864" w:rsidRDefault="009A62F0" w:rsidP="00FF10DF">
            <w:pPr>
              <w:spacing w:before="150" w:after="0" w:line="240" w:lineRule="auto"/>
              <w:jc w:val="center"/>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підпис</w:t>
            </w:r>
          </w:p>
        </w:tc>
        <w:tc>
          <w:tcPr>
            <w:tcW w:w="2649" w:type="dxa"/>
            <w:tcBorders>
              <w:top w:val="nil"/>
              <w:left w:val="nil"/>
              <w:bottom w:val="nil"/>
              <w:right w:val="nil"/>
            </w:tcBorders>
            <w:hideMark/>
          </w:tcPr>
          <w:p w14:paraId="7C758CD0" w14:textId="77777777" w:rsidR="009A62F0" w:rsidRPr="00E54864" w:rsidRDefault="009A62F0" w:rsidP="00FF10DF">
            <w:pPr>
              <w:spacing w:before="150" w:after="0" w:line="240" w:lineRule="auto"/>
              <w:jc w:val="center"/>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Власне ім’я ПРІЗВИЩЕ</w:t>
            </w:r>
          </w:p>
        </w:tc>
      </w:tr>
      <w:tr w:rsidR="009A62F0" w:rsidRPr="00E54864" w14:paraId="32CFB7E4" w14:textId="77777777" w:rsidTr="00FF10DF">
        <w:tc>
          <w:tcPr>
            <w:tcW w:w="5028" w:type="dxa"/>
            <w:gridSpan w:val="3"/>
            <w:tcBorders>
              <w:top w:val="nil"/>
              <w:left w:val="nil"/>
              <w:bottom w:val="nil"/>
              <w:right w:val="nil"/>
            </w:tcBorders>
            <w:hideMark/>
          </w:tcPr>
          <w:p w14:paraId="7CCEA0EA"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01.10.2021</w:t>
            </w:r>
          </w:p>
          <w:p w14:paraId="1E003808"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p>
        </w:tc>
        <w:tc>
          <w:tcPr>
            <w:tcW w:w="4756" w:type="dxa"/>
            <w:gridSpan w:val="3"/>
            <w:tcBorders>
              <w:top w:val="nil"/>
              <w:left w:val="nil"/>
              <w:bottom w:val="nil"/>
              <w:right w:val="nil"/>
            </w:tcBorders>
            <w:hideMark/>
          </w:tcPr>
          <w:p w14:paraId="09724AAD"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r w:rsidRPr="00E54864">
              <w:rPr>
                <w:rFonts w:ascii="Times New Roman" w:eastAsia="Times New Roman" w:hAnsi="Times New Roman" w:cs="Times New Roman"/>
                <w:i/>
                <w:sz w:val="24"/>
                <w:szCs w:val="24"/>
                <w:lang w:val="uk-UA"/>
              </w:rPr>
              <w:t>01.10.2021</w:t>
            </w:r>
          </w:p>
          <w:p w14:paraId="00A77211" w14:textId="77777777" w:rsidR="009A62F0" w:rsidRPr="00E54864" w:rsidRDefault="009A62F0" w:rsidP="00FF10DF">
            <w:pPr>
              <w:spacing w:before="150" w:after="0" w:line="240" w:lineRule="auto"/>
              <w:rPr>
                <w:rFonts w:ascii="Times New Roman" w:eastAsia="Times New Roman" w:hAnsi="Times New Roman" w:cs="Times New Roman"/>
                <w:i/>
                <w:sz w:val="24"/>
                <w:szCs w:val="24"/>
                <w:lang w:val="uk-UA"/>
              </w:rPr>
            </w:pPr>
          </w:p>
        </w:tc>
      </w:tr>
    </w:tbl>
    <w:p w14:paraId="344A6CA7"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p>
    <w:p w14:paraId="45625E8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2.23.4. Відмітка про надходження паперового документа до Товариства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година і хвилини) надходження документа.</w:t>
      </w:r>
    </w:p>
    <w:p w14:paraId="69D1FDC5"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2.23.5. Якщо кореспонденція не розкривається, відмітка про надходження документа проставляється на конвертах (упакуваннях).</w:t>
      </w:r>
    </w:p>
    <w:p w14:paraId="3801516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2.23.6. У разі надходження зброшурованих документів разом із супровідним листом відмітка ставиться на супровідному листі.</w:t>
      </w:r>
    </w:p>
    <w:p w14:paraId="259C7FF0"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2.24. Оформлення наказів (розпоряджень)</w:t>
      </w:r>
    </w:p>
    <w:p w14:paraId="7FE4D16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2.24.1. Накази (розпорядження) видаються як рішення організаційно-розпорядчого чи нормативно-правового характеру. За змістом управлінської дії накази видаються з основної діяльності установи, адміністративно-господарських або кадрових питань.</w:t>
      </w:r>
    </w:p>
    <w:p w14:paraId="08427DF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2.24.2. Проєкти наказів (розпоряджень) з основної діяльності, адміністративно-господарських питань готуються і подаються структурними підрозділами за дорученням керівника установи чи за власною ініціативою.</w:t>
      </w:r>
    </w:p>
    <w:p w14:paraId="79E737E1"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2.24.3. Проєкти наказів (розпоряджень) з кадрових питань (особового складу) (про прийняття на роботу, звільнення, надання відпустки, відрядження тощо) готує відділ кадрів на підставі рішень (вказівок) керівника установи організаційно-розпорядчого чи нормативно-правового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14:paraId="3657BA0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2.24.4. Проєкти наказів (розпоряджень) з основної діяльності, адміністративно-господарських питань у разі їх підготовки у паперовій формі та додатки до них візуються працівником, який створив документ, керівником структурного підрозділу, в якому його створено, посадовими особами, які визначені у </w:t>
      </w:r>
      <w:proofErr w:type="spellStart"/>
      <w:r w:rsidRPr="009A62F0">
        <w:rPr>
          <w:rFonts w:ascii="Times New Roman" w:eastAsia="Times New Roman" w:hAnsi="Times New Roman" w:cs="Times New Roman"/>
          <w:sz w:val="24"/>
          <w:szCs w:val="24"/>
          <w:lang w:val="uk-UA" w:eastAsia="uk-UA"/>
        </w:rPr>
        <w:t>проєкті</w:t>
      </w:r>
      <w:proofErr w:type="spellEnd"/>
      <w:r w:rsidRPr="009A62F0">
        <w:rPr>
          <w:rFonts w:ascii="Times New Roman" w:eastAsia="Times New Roman" w:hAnsi="Times New Roman" w:cs="Times New Roman"/>
          <w:sz w:val="24"/>
          <w:szCs w:val="24"/>
          <w:lang w:val="uk-UA" w:eastAsia="uk-UA"/>
        </w:rPr>
        <w:t xml:space="preserve"> документа як виконавці завдань, що містяться в ньому, іншими посадовими особами, яких стосується документ.</w:t>
      </w:r>
    </w:p>
    <w:p w14:paraId="5E89AD1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2.24.5. Проєкти наказів (розпоряджень) з кадрових питань (особового складу) візуються працівником відділу кадрів, який створив документ, та його керівником, а також залежно від видів наказів іншими посадовими особами, яких стосується документ.</w:t>
      </w:r>
    </w:p>
    <w:p w14:paraId="62C2047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2.24.6. У разі необхідності проведення оцінки змісту та доцільності видання наказу (розпорядження) здійснюється зовнішнє погодження проєкту документа з іншими заінтересованими установами.</w:t>
      </w:r>
    </w:p>
    <w:p w14:paraId="4831995A"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2.24.7. Уповноваженою особою юридичного відділу обов’язково візуються проєкти наказів нормативно-правового характеру, а також накази з кадрових питань (особового складу).</w:t>
      </w:r>
    </w:p>
    <w:p w14:paraId="31D4E8EA"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2.24.8. Якщо в процесі погодження до проєкту наказу (розпорядження) вносяться зміни, він підлягає повторному погодженню (візуванню).</w:t>
      </w:r>
    </w:p>
    <w:p w14:paraId="4FF81CF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2.24.9. Накази (розпорядження) підписуються керівником установи (іншим керівником з питань, що належать до його компетенції). У разі відсутності відповідного керівника накази (розпорядження) підписуються посадовою особою, яка виконує його обов’язки.</w:t>
      </w:r>
    </w:p>
    <w:p w14:paraId="7C7C264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2.4.10. Наказ (розпорядження) оформлюється на бланку наказу (розпорядження). Зміст наказу (розпорядження)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14:paraId="41D4E62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2.24.11. Текст наказу (розпорядження) з питань основної діяльності установи та адміністративно-господарських питань складається з преамбули і розпорядчої частини.</w:t>
      </w:r>
    </w:p>
    <w:p w14:paraId="1F8F46B5"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2.24.12. У преамбулі зазначаються підстава, обґрунтування або мета видання наказу. Зазначена частина починається із слів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14:paraId="569858F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2.24.13. Розпорядча частина починається із слова «</w:t>
      </w:r>
      <w:r w:rsidRPr="009A62F0">
        <w:rPr>
          <w:rFonts w:ascii="Times New Roman" w:eastAsia="Times New Roman" w:hAnsi="Times New Roman" w:cs="Times New Roman"/>
          <w:spacing w:val="30"/>
          <w:sz w:val="24"/>
          <w:szCs w:val="24"/>
          <w:lang w:val="uk-UA" w:eastAsia="uk-UA"/>
        </w:rPr>
        <w:t>наказую</w:t>
      </w:r>
      <w:r w:rsidRPr="009A62F0">
        <w:rPr>
          <w:rFonts w:ascii="Times New Roman" w:eastAsia="Times New Roman" w:hAnsi="Times New Roman" w:cs="Times New Roman"/>
          <w:sz w:val="24"/>
          <w:szCs w:val="24"/>
          <w:lang w:val="uk-UA" w:eastAsia="uk-UA"/>
        </w:rPr>
        <w:t>», а розпорядження – «</w:t>
      </w:r>
      <w:r w:rsidRPr="009A62F0">
        <w:rPr>
          <w:rFonts w:ascii="Times New Roman" w:eastAsia="Times New Roman" w:hAnsi="Times New Roman" w:cs="Times New Roman"/>
          <w:spacing w:val="30"/>
          <w:sz w:val="24"/>
          <w:szCs w:val="24"/>
          <w:lang w:val="uk-UA" w:eastAsia="uk-UA"/>
        </w:rPr>
        <w:t>зобов’язую</w:t>
      </w:r>
      <w:r w:rsidRPr="009A62F0">
        <w:rPr>
          <w:rFonts w:ascii="Times New Roman" w:eastAsia="Times New Roman" w:hAnsi="Times New Roman" w:cs="Times New Roman"/>
          <w:sz w:val="24"/>
          <w:szCs w:val="24"/>
          <w:lang w:val="uk-UA" w:eastAsia="uk-UA"/>
        </w:rPr>
        <w:t xml:space="preserve">», яке друкується жирним шрифтом, після якого ставиться двокрапка. </w:t>
      </w:r>
    </w:p>
    <w:p w14:paraId="2D9A7D1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2.4.14.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14:paraId="1ABE728A" w14:textId="77777777" w:rsidR="009A62F0" w:rsidRPr="009A62F0" w:rsidRDefault="009A62F0" w:rsidP="009A62F0">
      <w:pPr>
        <w:numPr>
          <w:ilvl w:val="0"/>
          <w:numId w:val="34"/>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департаменту забезпечення документообігу;</w:t>
      </w:r>
    </w:p>
    <w:p w14:paraId="173CEA08" w14:textId="77777777" w:rsidR="009A62F0" w:rsidRPr="009A62F0" w:rsidRDefault="009A62F0" w:rsidP="009A62F0">
      <w:pPr>
        <w:numPr>
          <w:ilvl w:val="0"/>
          <w:numId w:val="34"/>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керівникам структурних підрозділів;</w:t>
      </w:r>
    </w:p>
    <w:p w14:paraId="16EAFCD7"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2.24.15. Неконкретні («прискорити», «поліпшити», «активізувати», «звернути увагу» тощо) доручення в наказах не застосовуються.</w:t>
      </w:r>
    </w:p>
    <w:p w14:paraId="4FF285F7"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2.24.16. Після набрання чинності наказом (розпорядженням) внесення змін до нього, визнання його таким, що втратив чинність, чи його скасування здійснюється лише шляхом видання нового наказу (розпорядження).</w:t>
      </w:r>
    </w:p>
    <w:p w14:paraId="260A47F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2.24.17. Наказ (розпорядження), яким вносяться зміни, оформлюється з урахуванням таких вимог:</w:t>
      </w:r>
    </w:p>
    <w:p w14:paraId="7377DCDE" w14:textId="77777777" w:rsidR="009A62F0" w:rsidRPr="009A62F0" w:rsidRDefault="009A62F0" w:rsidP="009A62F0">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заголовок наказу починається із слів «Про внесення змін до наказу (розпорядження)...» із зазначенням дати, номера, назви виду розпорядчого документа, до якого вносяться зміни;</w:t>
      </w:r>
    </w:p>
    <w:p w14:paraId="58612071" w14:textId="77777777" w:rsidR="009A62F0" w:rsidRPr="009A62F0" w:rsidRDefault="009A62F0" w:rsidP="009A62F0">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розпорядча частина наказу (розпорядження) починається з пункту:</w:t>
      </w:r>
    </w:p>
    <w:p w14:paraId="21266931"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 Внести до наказу (розпорядження) … такі зміни:» у разі викладення змін у тексті наказу (розпорядження);</w:t>
      </w:r>
    </w:p>
    <w:p w14:paraId="599E43F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 Внести до наказу (розпорядження) … зміни, що додаються» у разі викладення змін у вигляді окремого документа;</w:t>
      </w:r>
    </w:p>
    <w:p w14:paraId="27A2E374" w14:textId="77777777" w:rsidR="009A62F0" w:rsidRPr="009A62F0" w:rsidRDefault="009A62F0" w:rsidP="009A62F0">
      <w:pPr>
        <w:numPr>
          <w:ilvl w:val="0"/>
          <w:numId w:val="36"/>
        </w:numPr>
        <w:spacing w:before="100" w:beforeAutospacing="1" w:after="100" w:afterAutospacing="1" w:line="276" w:lineRule="auto"/>
        <w:jc w:val="both"/>
        <w:rPr>
          <w:rFonts w:ascii="Times New Roman" w:eastAsia="Times New Roman" w:hAnsi="Times New Roman" w:cs="Times New Roman"/>
          <w:sz w:val="24"/>
          <w:szCs w:val="24"/>
          <w:lang w:val="uk-UA" w:eastAsia="uk-UA"/>
        </w:rPr>
      </w:pPr>
      <w:proofErr w:type="spellStart"/>
      <w:r w:rsidRPr="009A62F0">
        <w:rPr>
          <w:rFonts w:ascii="Times New Roman" w:eastAsia="Times New Roman" w:hAnsi="Times New Roman" w:cs="Times New Roman"/>
          <w:sz w:val="24"/>
          <w:szCs w:val="24"/>
          <w:lang w:val="uk-UA" w:eastAsia="uk-UA"/>
        </w:rPr>
        <w:t>формулюються</w:t>
      </w:r>
      <w:proofErr w:type="spellEnd"/>
      <w:r w:rsidRPr="009A62F0">
        <w:rPr>
          <w:rFonts w:ascii="Times New Roman" w:eastAsia="Times New Roman" w:hAnsi="Times New Roman" w:cs="Times New Roman"/>
          <w:sz w:val="24"/>
          <w:szCs w:val="24"/>
          <w:lang w:val="uk-UA" w:eastAsia="uk-UA"/>
        </w:rPr>
        <w:t xml:space="preserve"> зміни у вигляді пунктів та підпунктів розпорядчого характеру, наприклад:</w:t>
      </w:r>
    </w:p>
    <w:p w14:paraId="2EFCA8D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 Пункт 2 викласти в такій редакції:...»;</w:t>
      </w:r>
    </w:p>
    <w:p w14:paraId="2DE70A51"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 Пункт 3 виключити»;</w:t>
      </w:r>
    </w:p>
    <w:p w14:paraId="13838BB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«1) абзац другий пункту 4 доповнити словами...»;</w:t>
      </w:r>
    </w:p>
    <w:p w14:paraId="38938721"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 у підпункті 2 пункту 7 слова «у разі потреби» замінити словом «вимагається»;</w:t>
      </w:r>
    </w:p>
    <w:p w14:paraId="0EB3D7C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2.24.18. У разі видання наказу (розпорядження) про визнання таким, що втратив чинність, або скасування іншого наказу, у розпорядчій частині зазначається пункт, який повинен починатися із слів «Визнати таким, що втратив чинність...» або «Скасувати…» відповідно.</w:t>
      </w:r>
    </w:p>
    <w:p w14:paraId="246AB30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2.24.19. Не визнаються такими, що втратили чинність, нормативно-правові акти з обмеженим строком дії, строк дії яких минув. Визнання нормативно-правового акта таким, що втратив чинність, не поновлює дію актів, які визнані ним такими, що втратили чинність. Дія окремих структурних одиниць нормативно-правового акта, виключених нормативно-правовим актом, який має обмежений строк дії, відновлюється після закінчення строку його дії.</w:t>
      </w:r>
    </w:p>
    <w:p w14:paraId="2C621DE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2.24.20. Накази (розпорядження) з кадрових питань (особового складу) оформлюються у вигляді індивідуальних і зведених наказів (розпоряджень). В індивідуальних наказах (розпорядженнях) міститься інформація про одного працівника (співробітника), у зведених - </w:t>
      </w:r>
      <w:r w:rsidRPr="009A62F0">
        <w:rPr>
          <w:rFonts w:ascii="Times New Roman" w:eastAsia="Times New Roman" w:hAnsi="Times New Roman" w:cs="Times New Roman"/>
          <w:sz w:val="24"/>
          <w:szCs w:val="24"/>
          <w:lang w:val="uk-UA" w:eastAsia="uk-UA"/>
        </w:rPr>
        <w:lastRenderedPageBreak/>
        <w:t>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14:paraId="4B222060"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2.24.21. Зміст індивідуального наказу (розпорядження)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w:t>
      </w:r>
    </w:p>
    <w:p w14:paraId="7740ED9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«Про призначення…», «Про прийняття..</w:t>
      </w:r>
      <w:r w:rsidRPr="009A62F0">
        <w:rPr>
          <w:rFonts w:ascii="Times New Roman" w:eastAsia="Times New Roman" w:hAnsi="Times New Roman" w:cs="Times New Roman"/>
          <w:sz w:val="24"/>
          <w:szCs w:val="24"/>
          <w:lang w:val="uk-UA" w:eastAsia="uk-UA"/>
        </w:rPr>
        <w:t xml:space="preserve">.». </w:t>
      </w:r>
    </w:p>
    <w:p w14:paraId="10E6ED0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У зведених наказах (розпорядженнях) може застосовуватися узагальнений заголовок, наприклад:</w:t>
      </w:r>
    </w:p>
    <w:p w14:paraId="0621050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«Про кадрові питання», «Про особовий склад».</w:t>
      </w:r>
    </w:p>
    <w:p w14:paraId="3BCAE0A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2.24.22. У тексті наказів (розпоряджень)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14:paraId="7119D50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2.24.23. Розпорядча частина наказу (розпорядження)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наказу (розпорядження), і малими - його власне ім’я та текст наказу.</w:t>
      </w:r>
    </w:p>
    <w:p w14:paraId="070DCC9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2.24.24. У кожному пункті наказу (розпорядження) з кадрових питань зазначається підстава для його видання.</w:t>
      </w:r>
    </w:p>
    <w:p w14:paraId="376E003D"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2.24.25. Під час ознайомлення з наказом (розпорядженням) згаданими у ньому особами на першому примірнику наказу чи на спеціальному бланку проставляються підписи із зазначенням дати ознайомлення.</w:t>
      </w:r>
    </w:p>
    <w:p w14:paraId="120C000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2.24.26. У наказі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14:paraId="7169B42D"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2.24.27. У зведених наказах (розпорядженнях) з кадрових питань (особового складу) до розпорядчої частини включається інформація, що розміщується у такій послідовності: </w:t>
      </w:r>
      <w:r w:rsidRPr="009A62F0">
        <w:rPr>
          <w:rFonts w:ascii="Times New Roman" w:eastAsia="Times New Roman" w:hAnsi="Times New Roman" w:cs="Times New Roman"/>
          <w:sz w:val="24"/>
          <w:szCs w:val="24"/>
          <w:lang w:val="uk-UA" w:eastAsia="uk-UA"/>
        </w:rPr>
        <w:lastRenderedPageBreak/>
        <w:t>прийняття на роботу,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14:paraId="7F3225E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2.24.28. У зведених наказах (розпорядженнях) прізвища осіб у межах пунктів розміщуються за алфавітом.</w:t>
      </w:r>
    </w:p>
    <w:p w14:paraId="41E5A71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2.24.29. Накази (розпорядження) нумеруються у порядку їх видання у межах календарного року; накази (розпорядження) з основної діяльності, адміністративно-господарських питань та з кадрових питань (особового складу) мають окрему порядкову нумерацію.</w:t>
      </w:r>
    </w:p>
    <w:p w14:paraId="224763BD"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p>
    <w:p w14:paraId="27CA095A" w14:textId="77777777" w:rsidR="009A62F0" w:rsidRPr="009A62F0" w:rsidRDefault="009A62F0" w:rsidP="009A62F0">
      <w:pPr>
        <w:spacing w:before="100" w:beforeAutospacing="1" w:after="100" w:afterAutospacing="1" w:line="276" w:lineRule="auto"/>
        <w:jc w:val="center"/>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3. Організація документообігу та виконання документів</w:t>
      </w:r>
    </w:p>
    <w:p w14:paraId="0CD5844F"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3.1. Приймання та первинне опрацювання вхідних документів</w:t>
      </w:r>
    </w:p>
    <w:p w14:paraId="7641908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3.1.1. Усі документи, що надходять до Товариства, приймаються до відділу діловодства.</w:t>
      </w:r>
    </w:p>
    <w:p w14:paraId="4C529656"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3.1.2. Відмітку про надходження документа до Товариства проставляють від руки або за допомогою штампа, автоматичного нумератора у правому нижньому кутку на лицьового боку першого аркуша оригіналу документа. </w:t>
      </w:r>
    </w:p>
    <w:p w14:paraId="175E2E7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3.1.3. До складу відмітки про надходження документа до Товариства входять: скорочене найменування підприємства, реєстраційний індекс, дата (для телеграм — година і хвилини) надходження документа.</w:t>
      </w:r>
    </w:p>
    <w:p w14:paraId="132A7C0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3.1.4. Рекомендована, спеціальна та кореспонденція з оголошеною цінністю приймається під розписку в журналі, реєстрі або повідомленні про вручення.</w:t>
      </w:r>
    </w:p>
    <w:p w14:paraId="5FE4F3B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3.1.5. У разі надходження кореспонденції з відміткою «Терміново» фіксується не лише дата, а і години та хвилини доставки.</w:t>
      </w:r>
    </w:p>
    <w:p w14:paraId="6D6728F1"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3.1.6.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14:paraId="299AA7DA"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3.1.7. 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w:t>
      </w:r>
      <w:r w:rsidRPr="009A62F0">
        <w:rPr>
          <w:rFonts w:ascii="Times New Roman" w:eastAsia="Times New Roman" w:hAnsi="Times New Roman" w:cs="Times New Roman"/>
          <w:sz w:val="24"/>
          <w:szCs w:val="24"/>
          <w:lang w:val="uk-UA" w:eastAsia="uk-UA"/>
        </w:rPr>
        <w:lastRenderedPageBreak/>
        <w:t>повертається відправникові із зазначенням причини повернення або йому повідомляється про повернення документа телефоном.</w:t>
      </w:r>
    </w:p>
    <w:p w14:paraId="2D262B3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3.1.8. У разі пошкодження конверта робиться відповідна відмітка у поштовому реєстрі.</w:t>
      </w:r>
    </w:p>
    <w:p w14:paraId="2C55A338"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3.1.9. 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відділі діловодства.</w:t>
      </w:r>
    </w:p>
    <w:p w14:paraId="6C636FE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3.1.10. Документ повертається відправникові без розгляду у разі його надходження не за адресою.</w:t>
      </w:r>
    </w:p>
    <w:p w14:paraId="3DCA26CD"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3.2. Попередній розгляд документів</w:t>
      </w:r>
    </w:p>
    <w:p w14:paraId="0F3F4D6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3.2.1. Всі вхідні документи підлягають попередньому розгляду у відділі діловодства.</w:t>
      </w:r>
    </w:p>
    <w:p w14:paraId="0A8A4F5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3.2.2. Під час попереднього розгляду визначається: чи має документ бути допущений до реєстрації; чи потребує розгляду керівництвом Товариства або передачі після реєстрації до структурного підрозділу або структурних підрозділів відповідно до функціонального розподілу обов’язків в Товаристві чи належить до документів термінового розгляду (опрацювання).</w:t>
      </w:r>
    </w:p>
    <w:p w14:paraId="7711FF3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3.2.3. На стадії попереднього розгляду здійснюється відбір документів, що не підлягають реєстрації відділом діловодства, а також таких, що передаються для спеціального обліку структурним підрозділам.</w:t>
      </w:r>
    </w:p>
    <w:p w14:paraId="0879AA1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3.3. Реєстрація документів</w:t>
      </w:r>
    </w:p>
    <w:p w14:paraId="3E7E1F06"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3.3.1.Реєстрація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14:paraId="077902A6"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3.3.2. Реєстрація документів проводиться відділом діловодства.</w:t>
      </w:r>
    </w:p>
    <w:p w14:paraId="48674922"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3.3.3. Структурні підрозділи Товариства реєструють створені ними доповідні та службові записки.</w:t>
      </w:r>
    </w:p>
    <w:p w14:paraId="3D6D8B59"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3.3.4. Документи реєструються лише один раз: вхідні – у день надходження, створювані – у день підписання або затвердження.</w:t>
      </w:r>
    </w:p>
    <w:p w14:paraId="2E87A1AF"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3.3.5.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14:paraId="245293F0"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3.3.6. Документи реєструються за групами залежно від назви виду, автора і змісту документів. Наприклад:</w:t>
      </w:r>
    </w:p>
    <w:p w14:paraId="0F021E1B"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накази (розпорядження) з основних питань діяльності установи;</w:t>
      </w:r>
    </w:p>
    <w:p w14:paraId="5F49A2F6"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накази (розпорядження) з адміністративно-господарських питань;</w:t>
      </w:r>
    </w:p>
    <w:p w14:paraId="26FD9734"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накази (розпорядження) з кадрових питань (особового складу) (відповідно до їх видів та строків зберігання);</w:t>
      </w:r>
    </w:p>
    <w:p w14:paraId="699E6594"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акти ревізій фінансово-господарської діяльності;</w:t>
      </w:r>
    </w:p>
    <w:p w14:paraId="7CABC7BD"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бухгалтерські документи;</w:t>
      </w:r>
    </w:p>
    <w:p w14:paraId="651A89DB"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заявки на матеріально-технічне постачання;</w:t>
      </w:r>
    </w:p>
    <w:p w14:paraId="46277B7D"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службові листи;</w:t>
      </w:r>
    </w:p>
    <w:p w14:paraId="73B93795"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запити на інформацію.</w:t>
      </w:r>
    </w:p>
    <w:p w14:paraId="239652C8"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color w:val="000000"/>
          <w:sz w:val="24"/>
          <w:szCs w:val="24"/>
          <w:shd w:val="clear" w:color="auto" w:fill="FFFFFF"/>
          <w:lang w:val="uk-UA" w:eastAsia="uk-UA"/>
        </w:rPr>
        <w:t>документи, що передаються електронною поштою у сканованій формі.</w:t>
      </w:r>
    </w:p>
    <w:p w14:paraId="58F27BAD"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3.3.7. Під час реєстрації документу надається умовне цифрове (</w:t>
      </w:r>
      <w:proofErr w:type="spellStart"/>
      <w:r w:rsidRPr="009A62F0">
        <w:rPr>
          <w:rFonts w:ascii="Times New Roman" w:eastAsia="Times New Roman" w:hAnsi="Times New Roman" w:cs="Times New Roman"/>
          <w:sz w:val="24"/>
          <w:szCs w:val="24"/>
          <w:lang w:val="uk-UA" w:eastAsia="uk-UA"/>
        </w:rPr>
        <w:t>літерно</w:t>
      </w:r>
      <w:proofErr w:type="spellEnd"/>
      <w:r w:rsidRPr="009A62F0">
        <w:rPr>
          <w:rFonts w:ascii="Times New Roman" w:eastAsia="Times New Roman" w:hAnsi="Times New Roman" w:cs="Times New Roman"/>
          <w:sz w:val="24"/>
          <w:szCs w:val="24"/>
          <w:lang w:val="uk-UA" w:eastAsia="uk-UA"/>
        </w:rPr>
        <w:t>-цифрове) позначення - реєстраційний індекс. Елементами реєстраційного індексу є порядковий номер документа у межах групи документів, що реєструються, який доповнюється індексами, що застосовуються в Товаристві,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 тощо.</w:t>
      </w:r>
    </w:p>
    <w:p w14:paraId="697F7E73"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3.3.8. Для вхідних документів реєстраційний індекс складається з порядкового номера та індексу за номенклатурою справ або іншого індексу, що застосовується в установі, наприклад: </w:t>
      </w:r>
    </w:p>
    <w:p w14:paraId="5B23037A"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123/01-12, де 123 - порядковий номер,  01-12 - індекс справи за номенклатурою.</w:t>
      </w:r>
    </w:p>
    <w:p w14:paraId="69494944"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3.3.9. У вихідного документа реєстраційний індекс може розміщуватись у зворотній послідовності - індекс за номенклатурою справ (у разі потреби може зазначатися також інший індекс, що застосовується в установі) та порядковий номер, наприклад: </w:t>
      </w:r>
    </w:p>
    <w:p w14:paraId="3B8CAFC3"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i/>
          <w:iCs/>
          <w:sz w:val="24"/>
          <w:szCs w:val="24"/>
          <w:lang w:val="uk-UA" w:eastAsia="uk-UA"/>
        </w:rPr>
        <w:t>02-10/457, де 02-10 - індекс справи за номенклатурою, 457 - порядковий номер.</w:t>
      </w:r>
    </w:p>
    <w:p w14:paraId="1F3FA18F"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3.3.10. З метою розрізнення груп документів до реєстраційного індексу додається відмітка, яка складається з літер, наприклад: 820/03-15 ДСК, де ДСК застосовується для позначення документів з грифом «Для службового користування».</w:t>
      </w:r>
    </w:p>
    <w:p w14:paraId="6725BCF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3.3.11. Реєстраційний індекс розпорядчих документів та деяких внутрішніх документів (акти, протоколи, договори тощо) складається з порядкового номера у межах року. З метою розрізнення груп наказів (розпоряджень) з кадрових питань (особового складу) кожного виду до порядкового номера може додаватися літерний індекс. </w:t>
      </w:r>
    </w:p>
    <w:p w14:paraId="2DD05882"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3.3.12. В Товаристві використовується журнальна форма реєстрації (</w:t>
      </w:r>
      <w:r w:rsidRPr="009A62F0">
        <w:rPr>
          <w:rFonts w:ascii="Times New Roman" w:eastAsia="Times New Roman" w:hAnsi="Times New Roman" w:cs="Times New Roman"/>
          <w:i/>
          <w:iCs/>
          <w:sz w:val="24"/>
          <w:szCs w:val="24"/>
          <w:lang w:val="uk-UA" w:eastAsia="uk-UA"/>
        </w:rPr>
        <w:t>Додаток 6</w:t>
      </w:r>
      <w:r w:rsidRPr="009A62F0">
        <w:rPr>
          <w:rFonts w:ascii="Times New Roman" w:eastAsia="Times New Roman" w:hAnsi="Times New Roman" w:cs="Times New Roman"/>
          <w:sz w:val="24"/>
          <w:szCs w:val="24"/>
          <w:lang w:val="uk-UA" w:eastAsia="uk-UA"/>
        </w:rPr>
        <w:t>)</w:t>
      </w:r>
    </w:p>
    <w:p w14:paraId="2CE02CD9"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3.3.13. Перелік документів що не підлягають реєстрації (</w:t>
      </w:r>
      <w:r w:rsidRPr="009A62F0">
        <w:rPr>
          <w:rFonts w:ascii="Times New Roman" w:eastAsia="Times New Roman" w:hAnsi="Times New Roman" w:cs="Times New Roman"/>
          <w:i/>
          <w:iCs/>
          <w:sz w:val="24"/>
          <w:szCs w:val="24"/>
          <w:lang w:val="uk-UA" w:eastAsia="uk-UA"/>
        </w:rPr>
        <w:t>Додаток 7</w:t>
      </w:r>
      <w:r w:rsidRPr="009A62F0">
        <w:rPr>
          <w:rFonts w:ascii="Times New Roman" w:eastAsia="Times New Roman" w:hAnsi="Times New Roman" w:cs="Times New Roman"/>
          <w:sz w:val="24"/>
          <w:szCs w:val="24"/>
          <w:lang w:val="uk-UA" w:eastAsia="uk-UA"/>
        </w:rPr>
        <w:t>).</w:t>
      </w:r>
    </w:p>
    <w:p w14:paraId="2F254E76"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3.4. Організація передачі документів та їх виконання</w:t>
      </w:r>
    </w:p>
    <w:p w14:paraId="453FBF3D"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3.4.1. Зареєстровані документи передаються на розгляд керівництва Товариства в день їх надходження або наступного робочого дня у разі їх надходження після 17 години. </w:t>
      </w:r>
    </w:p>
    <w:p w14:paraId="39984DB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3.4.2. Документи, розглянуті керівництвом Товариства, повертаються з відповідною резолюцією відділу діловодства, що здійснює передачу документів на виконання.</w:t>
      </w:r>
    </w:p>
    <w:p w14:paraId="22EB4FE9"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3.4.3.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14:paraId="386567F9"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3.4.4. Передача документів у межах структурного підрозділу здійснюється через особу, відповідальну за діловодство в структурному підрозділі.</w:t>
      </w:r>
    </w:p>
    <w:p w14:paraId="25529C7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3.4.5. Відповідальність за виконання документа несуть особи, зазначені у розпорядчому документі, резолюції керівника Товариства, та працівники, яким безпосередньо доручено його виконання.</w:t>
      </w:r>
    </w:p>
    <w:p w14:paraId="6D4A49DD"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3.4.6. Головний виконавець організовує роботу співвиконавців, зокрема визначає строки подання ними пропозицій, порядок погодження і підготовки проєкту документа.</w:t>
      </w:r>
    </w:p>
    <w:p w14:paraId="5600970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3.4.7. 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6FAF999F"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3.4.8. Виконання документа передбачає збирання та опрацювання необхідної інформації, підготовку проєкту відповіді на документ чи нового документа, його оформлення, погодження, подання для підписання (затвердження) відповідному керівнику.</w:t>
      </w:r>
    </w:p>
    <w:p w14:paraId="3EA5690A"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3.4.9. Перед поданням проєкту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14:paraId="6ABB7D45"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3.4.10. Документ подається на підпис разом з документами, на виконання чи на підставі яких його складено.</w:t>
      </w:r>
    </w:p>
    <w:p w14:paraId="35C1BBB3"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3.4.11.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w:t>
      </w:r>
    </w:p>
    <w:p w14:paraId="644A90A0"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3.5. Організація моніторингу виконання документів</w:t>
      </w:r>
    </w:p>
    <w:p w14:paraId="1B9B38B9"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3.5.1. У структурних підрозділах безпосередній контроль за виконанням документів здійснює особа, відповідальна за діловодство.</w:t>
      </w:r>
    </w:p>
    <w:p w14:paraId="2CDBC895"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3.5.2. Строк виконання документа може встановлюватися у нормативно-правовому акті, розпорядчому документі або резолюції керівника Товариства.</w:t>
      </w:r>
    </w:p>
    <w:p w14:paraId="06AAB886"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3.5.3. Строки можуть бути типовими або індивідуальними.</w:t>
      </w:r>
    </w:p>
    <w:p w14:paraId="5E75AF97"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3.5.4. Типові строки виконання документів установлюються законодавством. Індивідуальні строки встановлюються керівником Товариства. </w:t>
      </w:r>
    </w:p>
    <w:p w14:paraId="63DE158F"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3.5.5. Якщо завдання потребує термінового виконання, у тексті завдання обов’язково зазначається конкретний кінцевий строк виконання.</w:t>
      </w:r>
    </w:p>
    <w:p w14:paraId="59EE09C1"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3.5.6.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14:paraId="1BF92627"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3.5.7.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w:t>
      </w:r>
    </w:p>
    <w:p w14:paraId="4039755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3.5.8. Відповідне прохання подається не пізніше ніж за три робочих дні до закінчення встановленого строку.</w:t>
      </w:r>
    </w:p>
    <w:p w14:paraId="775870C2"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3.5.9. Інформація про стан виконання взятих на контроль документів узагальнюється станом на перше число кожного місяця і подається керівництву Товариства.</w:t>
      </w:r>
    </w:p>
    <w:p w14:paraId="16EACBF9"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3.6. Порядок опрацювання та надсилання вихідних документів</w:t>
      </w:r>
    </w:p>
    <w:p w14:paraId="489FCEE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3.6.1. Вихідні документи у паперовій формі, створені в Товаристві у разі наявності підстав, які визнаються обґрунтованими для створення документів у паперовій формі, надсилаються </w:t>
      </w:r>
      <w:r w:rsidRPr="009A62F0">
        <w:rPr>
          <w:rFonts w:ascii="Times New Roman" w:eastAsia="Times New Roman" w:hAnsi="Times New Roman" w:cs="Times New Roman"/>
          <w:sz w:val="24"/>
          <w:szCs w:val="24"/>
          <w:lang w:val="uk-UA" w:eastAsia="uk-UA"/>
        </w:rPr>
        <w:lastRenderedPageBreak/>
        <w:t>адресатам з використанням засобів поштового зв’язку, електрозв’язку, а також доставляються кур’єрською, фельд’єгерською службою.</w:t>
      </w:r>
    </w:p>
    <w:p w14:paraId="35D207C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3.6.2. Опрацювання документів для відправлення засобами поштового зв’язку здійснюється відділом діловодства Товариства відповідно до Правил надання послуг поштового зв’язку. </w:t>
      </w:r>
    </w:p>
    <w:p w14:paraId="55823C08"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3.6.3.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14:paraId="0045E2B7"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3.6.4. Не допускається надсилання або передача документів без їх реєстрації у відділі діловодства.</w:t>
      </w:r>
    </w:p>
    <w:p w14:paraId="141737D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3.6.5. Під час приймання від виконавців вихідних документів у відділі діловодства зобов’язані перевірити:</w:t>
      </w:r>
    </w:p>
    <w:p w14:paraId="59C6C14C" w14:textId="77777777" w:rsidR="009A62F0" w:rsidRPr="009A62F0" w:rsidRDefault="009A62F0" w:rsidP="009A62F0">
      <w:pPr>
        <w:numPr>
          <w:ilvl w:val="0"/>
          <w:numId w:val="37"/>
        </w:num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правильність оформлення документа (склад і розміщення в ньому всіх реквізитів);</w:t>
      </w:r>
    </w:p>
    <w:p w14:paraId="38F268AB" w14:textId="77777777" w:rsidR="009A62F0" w:rsidRPr="009A62F0" w:rsidRDefault="009A62F0" w:rsidP="009A62F0">
      <w:pPr>
        <w:numPr>
          <w:ilvl w:val="0"/>
          <w:numId w:val="37"/>
        </w:num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наявність і правильність зазначення адреси;</w:t>
      </w:r>
    </w:p>
    <w:p w14:paraId="46A62EEE" w14:textId="77777777" w:rsidR="009A62F0" w:rsidRPr="009A62F0" w:rsidRDefault="009A62F0" w:rsidP="009A62F0">
      <w:pPr>
        <w:numPr>
          <w:ilvl w:val="0"/>
          <w:numId w:val="37"/>
        </w:num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наявність на документі відмітки про додатки;</w:t>
      </w:r>
    </w:p>
    <w:p w14:paraId="70632CE3" w14:textId="77777777" w:rsidR="009A62F0" w:rsidRPr="009A62F0" w:rsidRDefault="009A62F0" w:rsidP="009A62F0">
      <w:pPr>
        <w:numPr>
          <w:ilvl w:val="0"/>
          <w:numId w:val="37"/>
        </w:num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наявність усіх необхідних підписів (печаток) на документі та додатках до нього;</w:t>
      </w:r>
    </w:p>
    <w:p w14:paraId="27BDE4CC" w14:textId="77777777" w:rsidR="009A62F0" w:rsidRPr="009A62F0" w:rsidRDefault="009A62F0" w:rsidP="009A62F0">
      <w:pPr>
        <w:numPr>
          <w:ilvl w:val="0"/>
          <w:numId w:val="37"/>
        </w:num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наявність додатків та їх відповідність заявленому складу</w:t>
      </w:r>
    </w:p>
    <w:p w14:paraId="3AFF21FA" w14:textId="77777777" w:rsidR="009A62F0" w:rsidRPr="009A62F0" w:rsidRDefault="009A62F0" w:rsidP="009A62F0">
      <w:pPr>
        <w:numPr>
          <w:ilvl w:val="0"/>
          <w:numId w:val="37"/>
        </w:num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відповідність кількості примірників кількості адресатів;</w:t>
      </w:r>
    </w:p>
    <w:p w14:paraId="68C752AD" w14:textId="77777777" w:rsidR="009A62F0" w:rsidRPr="009A62F0" w:rsidRDefault="009A62F0" w:rsidP="009A62F0">
      <w:pPr>
        <w:numPr>
          <w:ilvl w:val="0"/>
          <w:numId w:val="37"/>
        </w:num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наявність віз на паперовому примірнику вихідного документа (у разі необхідності його створення), що залишається у справах Товариства.</w:t>
      </w:r>
    </w:p>
    <w:p w14:paraId="41BBB567"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3.6.6. На оригіналах документів, які підлягають поверненню, на верхньому правому полі першої сторінки ставиться штамп «Підлягає поверненню».</w:t>
      </w:r>
    </w:p>
    <w:p w14:paraId="592B023D"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3.6.7.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14:paraId="6201C57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3.6.8. Адреси можуть наноситися на конверт друкарським способом.</w:t>
      </w:r>
    </w:p>
    <w:p w14:paraId="79021264"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3.6.9. Документи, що доставляються фельд’єгерською службою, передаються адресатам під розписку у відповідній книзі.</w:t>
      </w:r>
    </w:p>
    <w:p w14:paraId="5F887931"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3.6.10. Досилання або заміна надісланого раніше документа здійснюються за вказівкою посадової особи, яка підписала документ, або керівника відділу діловодства. У такому </w:t>
      </w:r>
      <w:r w:rsidRPr="009A62F0">
        <w:rPr>
          <w:rFonts w:ascii="Times New Roman" w:eastAsia="Times New Roman" w:hAnsi="Times New Roman" w:cs="Times New Roman"/>
          <w:sz w:val="24"/>
          <w:szCs w:val="24"/>
          <w:lang w:val="uk-UA" w:eastAsia="uk-UA"/>
        </w:rPr>
        <w:lastRenderedPageBreak/>
        <w:t>випадку в документі зазначається, що він є досиланням або надсилається на заміну раніше надісланому.</w:t>
      </w:r>
    </w:p>
    <w:p w14:paraId="119E382D"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3.7. Оформлення протоколів</w:t>
      </w:r>
    </w:p>
    <w:p w14:paraId="7DDDD4F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3.7.1. У протоколах фіксується інформація про хід ведення засідань, зборів, прийняття в установах рішень комісіями,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проєктів рішень тощо.</w:t>
      </w:r>
    </w:p>
    <w:p w14:paraId="4240C20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3.7.2.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14:paraId="49616C53"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3.7.3. Протокол оформлюється на офіційному бланку або на чистому аркуші паперу формату А4 (210 х 297 міліметрів) з поздовжнім розташуванням реквізитів.</w:t>
      </w:r>
    </w:p>
    <w:p w14:paraId="398592C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3.7.4. Датою протоколу є дата проведення засідання. Якщо засідання тривало кілька днів, через тире зазначаються перший і останній день засідання.</w:t>
      </w:r>
    </w:p>
    <w:p w14:paraId="545DBCD4"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3.7.5.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зборів, робочої групи тощо.</w:t>
      </w:r>
    </w:p>
    <w:p w14:paraId="2B22029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3.7.6. У реквізиті «місце засідання» зазначається назва населеного пункту, в якому відбулося засідання.</w:t>
      </w:r>
    </w:p>
    <w:p w14:paraId="52CADC3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3.7.7. Короткий зміст до тексту протоколу повинен відображати вид засідання (нарада, збори, конференція тощо) або колегіальної діяльності (комісія, рада, колегія, робоча група тощо) і включати назву виду документа.</w:t>
      </w:r>
    </w:p>
    <w:p w14:paraId="4B6FC12A"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3.7.8. Текст протоколу складається з вступної та основної частин.</w:t>
      </w:r>
    </w:p>
    <w:p w14:paraId="19523A28"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3.7.9. У вступній частині протоколу зазначаються прізвища та власне ім’я голови або головуючого, секретаря, запрошених, а також присутніх осіб.</w:t>
      </w:r>
    </w:p>
    <w:p w14:paraId="028DD877"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3.7.10. У списку присутніх зазначаються в алфавітному порядку спочатку прізвища та власне ім’я присутніх постійних членів,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14:paraId="16B60F18"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3.7.11. 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14:paraId="616DD899"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3.7.12. 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14:paraId="4E1B3DFF"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3.7.13.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14:paraId="0626465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3.7.14. Зазначені слова друкуються великими літерами без відступу від межі лівого поля. Після слів ставиться двокрапка.</w:t>
      </w:r>
    </w:p>
    <w:p w14:paraId="056638C1"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3.7.15. Після слова «СЛУХАЛИ» зазначається текст виступу основного доповідача. Прізвище та власне ім’я кожного доповідача друкуються з нового рядка. Текст виступу викладається у третій особі однини.</w:t>
      </w:r>
    </w:p>
    <w:p w14:paraId="3D9BE4D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3.7.16.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14:paraId="20A78DD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3.7.17.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власного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14:paraId="56FA04C4"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3.7.18.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14:paraId="5095B6DB"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3.7.19. Рішення, що містять кілька питань, поділяють на пункти і підпункти, які нумеруються арабськими цифрами. Підпункти нумеруються цифрами з дужкою.</w:t>
      </w:r>
    </w:p>
    <w:p w14:paraId="1A94DFBB"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3.7.20.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w:t>
      </w:r>
      <w:r w:rsidRPr="009A62F0">
        <w:rPr>
          <w:rFonts w:ascii="Times New Roman" w:eastAsia="Times New Roman" w:hAnsi="Times New Roman" w:cs="Times New Roman"/>
          <w:i/>
          <w:iCs/>
          <w:sz w:val="24"/>
          <w:szCs w:val="24"/>
          <w:lang w:val="uk-UA" w:eastAsia="uk-UA"/>
        </w:rPr>
        <w:t>Додаток 1, Додаток 2</w:t>
      </w:r>
      <w:r w:rsidRPr="009A62F0">
        <w:rPr>
          <w:rFonts w:ascii="Times New Roman" w:eastAsia="Times New Roman" w:hAnsi="Times New Roman" w:cs="Times New Roman"/>
          <w:sz w:val="24"/>
          <w:szCs w:val="24"/>
          <w:lang w:val="uk-UA" w:eastAsia="uk-UA"/>
        </w:rPr>
        <w:t>). У відповідних пунктах протоколу робиться посилання на ці додатки.</w:t>
      </w:r>
    </w:p>
    <w:p w14:paraId="5C57B930"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lastRenderedPageBreak/>
        <w:t>3.7.21. Реквізит «Відмітка про наявність додатків» наприкінці тексту протоколу не зазначається.</w:t>
      </w:r>
    </w:p>
    <w:p w14:paraId="2C683F61"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3.7.22 Протокол підписується головуючим на засіданні колегіального органу та секретарем.</w:t>
      </w:r>
    </w:p>
    <w:p w14:paraId="36543705"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3.7.23. Паперові копії протоколів або витяги з них засвідчуються печаткою відділу діловодства і надсилаються у разі потреби заінтересованим установам, посадовим особам, працівникам. Список розсилки складає і підписує секретар.</w:t>
      </w:r>
    </w:p>
    <w:p w14:paraId="57CF78EE"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3.8. Службові листи</w:t>
      </w:r>
    </w:p>
    <w:p w14:paraId="4D5F328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3.8.1. Службові листи складаються з метою обміну інформацією між установами як відповіді на виконання завдань, на запити, звернення, на виконання доручень установ вищого рівня, а також як ініціативні та супровідні листи.</w:t>
      </w:r>
    </w:p>
    <w:p w14:paraId="5823413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3.8.2. Службовий лист оформлюється у паперовій формі на спеціальному для листів бланку формату A4.</w:t>
      </w:r>
    </w:p>
    <w:p w14:paraId="5B8A77DB"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3.8.3. Лист має такі реквізити: дата, реєстраційний індекс, посилання на документ, на який дається відповідь, адресат, заголовок до тексту, текст (основний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p>
    <w:p w14:paraId="6A24FD53"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3.8.4. Датою листа є дата реєстрації вихідної кореспонденції у відділі діловодства.</w:t>
      </w:r>
    </w:p>
    <w:p w14:paraId="28174128"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.8.5. Текст листа викладається від першої особи множини з використанням слів: «просимо повідомити...», «роз’яснюємо, що...», або від третьої особи однини – «міністерство інформує...», «управління вважає за доцільне».</w:t>
      </w:r>
    </w:p>
    <w:p w14:paraId="1F2B5381"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3.8.6. Якщо лист складено на бланку посадової особи, текст викладається від першої особи однини – «прошу...», «пропоную...».</w:t>
      </w:r>
    </w:p>
    <w:p w14:paraId="5C2F49A3"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3.8.7. Службові листи підписуються відповідно до Інструкції. Гербовою печаткою засвідчуються лише гарантійні листи.</w:t>
      </w:r>
    </w:p>
    <w:p w14:paraId="1D28E0E3"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3.8.8. Службовий лист у паперовій формі візує автор документа, керівник структурного підрозділу, в якому його створено, у разі потреби (якщо в листі порушуються важливі та принципові питання) керівники заінтересованих структурних підрозділів Товариства. </w:t>
      </w:r>
    </w:p>
    <w:p w14:paraId="444822C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p>
    <w:p w14:paraId="6030B4F9" w14:textId="77777777" w:rsidR="009A62F0" w:rsidRDefault="009A62F0" w:rsidP="009A62F0">
      <w:pPr>
        <w:spacing w:before="100" w:beforeAutospacing="1" w:after="150" w:line="276" w:lineRule="auto"/>
        <w:jc w:val="center"/>
        <w:rPr>
          <w:rFonts w:ascii="Times New Roman" w:eastAsia="Times New Roman" w:hAnsi="Times New Roman" w:cs="Times New Roman"/>
          <w:b/>
          <w:bCs/>
          <w:sz w:val="24"/>
          <w:szCs w:val="24"/>
          <w:lang w:val="uk-UA" w:eastAsia="uk-UA"/>
        </w:rPr>
      </w:pPr>
    </w:p>
    <w:p w14:paraId="1E6C1779" w14:textId="049B985C" w:rsidR="009A62F0" w:rsidRPr="009A62F0" w:rsidRDefault="009A62F0" w:rsidP="009A62F0">
      <w:pPr>
        <w:spacing w:before="100" w:beforeAutospacing="1" w:after="150" w:line="276" w:lineRule="auto"/>
        <w:jc w:val="center"/>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lastRenderedPageBreak/>
        <w:t>4. Систематизація та зберігання документів у діловодстві</w:t>
      </w:r>
    </w:p>
    <w:p w14:paraId="33CD403E"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4.1. Складання номенклатури справ</w:t>
      </w:r>
    </w:p>
    <w:p w14:paraId="642668B5"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4.1.1. Номенклатура справ призначена для встановлення в Товаристві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14:paraId="308BCDF5"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4.1.2. Номенклатура справ Товариства складається відділу діловодства.</w:t>
      </w:r>
    </w:p>
    <w:p w14:paraId="7E69008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4.1.3. </w:t>
      </w:r>
      <w:r w:rsidRPr="009A62F0">
        <w:rPr>
          <w:rFonts w:ascii="Times New Roman" w:eastAsia="Times New Roman" w:hAnsi="Times New Roman" w:cs="Times New Roman"/>
          <w:sz w:val="24"/>
          <w:szCs w:val="24"/>
          <w:lang w:val="uk-UA" w:eastAsia="uk-UA"/>
        </w:rPr>
        <w:t>Графи номенклатури справ заповнюються таким чином.</w:t>
      </w:r>
    </w:p>
    <w:p w14:paraId="1D47052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4.1.4. </w:t>
      </w:r>
      <w:r w:rsidRPr="009A62F0">
        <w:rPr>
          <w:rFonts w:ascii="Times New Roman" w:eastAsia="Times New Roman" w:hAnsi="Times New Roman" w:cs="Times New Roman"/>
          <w:sz w:val="24"/>
          <w:szCs w:val="24"/>
          <w:lang w:val="uk-UA" w:eastAsia="uk-UA"/>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 або 04.1-07, де 04.1 - індекс відділу у складі управління, 07 - порядковий номер справи.</w:t>
      </w:r>
    </w:p>
    <w:p w14:paraId="489E752D"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4.1.5. </w:t>
      </w:r>
      <w:r w:rsidRPr="009A62F0">
        <w:rPr>
          <w:rFonts w:ascii="Times New Roman" w:eastAsia="Times New Roman" w:hAnsi="Times New Roman" w:cs="Times New Roman"/>
          <w:sz w:val="24"/>
          <w:szCs w:val="24"/>
          <w:lang w:val="uk-UA" w:eastAsia="uk-UA"/>
        </w:rPr>
        <w:t xml:space="preserve">У графу 2 включаються заголовки справ (томів). </w:t>
      </w:r>
    </w:p>
    <w:p w14:paraId="0202136C"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4.1.6. </w:t>
      </w:r>
      <w:r w:rsidRPr="009A62F0">
        <w:rPr>
          <w:rFonts w:ascii="Times New Roman" w:eastAsia="Times New Roman" w:hAnsi="Times New Roman" w:cs="Times New Roman"/>
          <w:sz w:val="24"/>
          <w:szCs w:val="24"/>
          <w:lang w:val="uk-UA" w:eastAsia="uk-UA"/>
        </w:rPr>
        <w:t>Заголовок справи складається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Товариства,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14:paraId="24AFC212"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4.1.7. </w:t>
      </w:r>
      <w:r w:rsidRPr="009A62F0">
        <w:rPr>
          <w:rFonts w:ascii="Times New Roman" w:eastAsia="Times New Roman" w:hAnsi="Times New Roman" w:cs="Times New Roman"/>
          <w:sz w:val="24"/>
          <w:szCs w:val="24"/>
          <w:lang w:val="uk-UA" w:eastAsia="uk-UA"/>
        </w:rPr>
        <w:t xml:space="preserve">У заголовках особових та інших справ, що містять документи з одного питання, пов’язані послідовністю ведення процедур діловодства, вживається термін «справа», наприклад: </w:t>
      </w:r>
      <w:r w:rsidRPr="009A62F0">
        <w:rPr>
          <w:rFonts w:ascii="Times New Roman" w:eastAsia="Times New Roman" w:hAnsi="Times New Roman" w:cs="Times New Roman"/>
          <w:i/>
          <w:iCs/>
          <w:sz w:val="24"/>
          <w:szCs w:val="24"/>
          <w:lang w:val="uk-UA" w:eastAsia="uk-UA"/>
        </w:rPr>
        <w:t>«Особова справа», «Персональна справа».</w:t>
      </w:r>
    </w:p>
    <w:p w14:paraId="05B4E9FD"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4.1.8. </w:t>
      </w:r>
      <w:r w:rsidRPr="009A62F0">
        <w:rPr>
          <w:rFonts w:ascii="Times New Roman" w:eastAsia="Times New Roman" w:hAnsi="Times New Roman" w:cs="Times New Roman"/>
          <w:sz w:val="24"/>
          <w:szCs w:val="24"/>
          <w:lang w:val="uk-UA" w:eastAsia="uk-UA"/>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p>
    <w:p w14:paraId="088130EE"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4.1.9. </w:t>
      </w:r>
      <w:r w:rsidRPr="009A62F0">
        <w:rPr>
          <w:rFonts w:ascii="Times New Roman" w:eastAsia="Times New Roman" w:hAnsi="Times New Roman" w:cs="Times New Roman"/>
          <w:sz w:val="24"/>
          <w:szCs w:val="24"/>
          <w:lang w:val="uk-UA" w:eastAsia="uk-UA"/>
        </w:rPr>
        <w:t xml:space="preserve">У заголовках справ, призначених для групування документів одного виду, зазначається вид документа у множині та автор документів. </w:t>
      </w:r>
    </w:p>
    <w:p w14:paraId="5F3EDFC5" w14:textId="77777777" w:rsidR="009A62F0" w:rsidRPr="009A62F0" w:rsidRDefault="009A62F0" w:rsidP="009A62F0">
      <w:p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lastRenderedPageBreak/>
        <w:t xml:space="preserve">4.1.10. </w:t>
      </w:r>
      <w:r w:rsidRPr="009A62F0">
        <w:rPr>
          <w:rFonts w:ascii="Times New Roman" w:eastAsia="Times New Roman" w:hAnsi="Times New Roman" w:cs="Times New Roman"/>
          <w:sz w:val="24"/>
          <w:szCs w:val="24"/>
          <w:lang w:val="uk-UA" w:eastAsia="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14:paraId="0A1B6315" w14:textId="77777777" w:rsidR="009A62F0" w:rsidRPr="009A62F0" w:rsidRDefault="009A62F0" w:rsidP="009A62F0">
      <w:pPr>
        <w:numPr>
          <w:ilvl w:val="0"/>
          <w:numId w:val="38"/>
        </w:num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графа 3 номенклатури заповнюється наприкінці календарного року.</w:t>
      </w:r>
    </w:p>
    <w:p w14:paraId="57B4E04A" w14:textId="77777777" w:rsidR="009A62F0" w:rsidRPr="009A62F0" w:rsidRDefault="009A62F0" w:rsidP="009A62F0">
      <w:pPr>
        <w:numPr>
          <w:ilvl w:val="0"/>
          <w:numId w:val="38"/>
        </w:num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у графі 4 номенклатури зазначаються строки зберігання справ, номери статей за переліком документів із строками зберігання.</w:t>
      </w:r>
    </w:p>
    <w:p w14:paraId="510D518C" w14:textId="77777777" w:rsidR="009A62F0" w:rsidRPr="009A62F0" w:rsidRDefault="009A62F0" w:rsidP="009A62F0">
      <w:pPr>
        <w:numPr>
          <w:ilvl w:val="0"/>
          <w:numId w:val="38"/>
        </w:numPr>
        <w:spacing w:before="100" w:beforeAutospacing="1" w:after="150"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архівного підрозділу установи чи інших установ для їх продовження тощо.</w:t>
      </w:r>
    </w:p>
    <w:p w14:paraId="06FE3976" w14:textId="77777777" w:rsidR="009A62F0" w:rsidRPr="009A62F0" w:rsidRDefault="009A62F0" w:rsidP="009A62F0">
      <w:pPr>
        <w:spacing w:before="100" w:beforeAutospacing="1" w:after="150" w:line="276" w:lineRule="auto"/>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4.2. Формування справ</w:t>
      </w:r>
    </w:p>
    <w:p w14:paraId="61EF0FE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4.2.1. </w:t>
      </w:r>
      <w:r w:rsidRPr="009A62F0">
        <w:rPr>
          <w:rFonts w:ascii="Times New Roman" w:eastAsia="Times New Roman" w:hAnsi="Times New Roman" w:cs="Times New Roman"/>
          <w:sz w:val="24"/>
          <w:szCs w:val="24"/>
          <w:lang w:val="uk-UA" w:eastAsia="uk-UA"/>
        </w:rPr>
        <w:t>Формування справ – це групування виконаних документів у справи відповідно до номенклатури справ. Документи групуються у справи в хронологічному та/або логічному порядку.</w:t>
      </w:r>
    </w:p>
    <w:p w14:paraId="2B42C972"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4.2.2. </w:t>
      </w:r>
      <w:r w:rsidRPr="009A62F0">
        <w:rPr>
          <w:rFonts w:ascii="Times New Roman" w:eastAsia="Times New Roman" w:hAnsi="Times New Roman" w:cs="Times New Roman"/>
          <w:sz w:val="24"/>
          <w:szCs w:val="24"/>
          <w:lang w:val="uk-UA" w:eastAsia="uk-UA"/>
        </w:rPr>
        <w:t xml:space="preserve">Під час формування справ не допускається включення до справ чорнових, особистих документів, розмножених копій та документів, що підлягають поверненню. </w:t>
      </w:r>
    </w:p>
    <w:p w14:paraId="3C36E5C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4.2.3. </w:t>
      </w:r>
      <w:r w:rsidRPr="009A62F0">
        <w:rPr>
          <w:rFonts w:ascii="Times New Roman" w:eastAsia="Times New Roman" w:hAnsi="Times New Roman" w:cs="Times New Roman"/>
          <w:sz w:val="24"/>
          <w:szCs w:val="24"/>
          <w:lang w:val="uk-UA" w:eastAsia="uk-UA"/>
        </w:rPr>
        <w:t>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p>
    <w:p w14:paraId="211A6C3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4.2.4. </w:t>
      </w:r>
      <w:r w:rsidRPr="009A62F0">
        <w:rPr>
          <w:rFonts w:ascii="Times New Roman" w:eastAsia="Times New Roman" w:hAnsi="Times New Roman" w:cs="Times New Roman"/>
          <w:sz w:val="24"/>
          <w:szCs w:val="24"/>
          <w:lang w:val="uk-UA" w:eastAsia="uk-UA"/>
        </w:rPr>
        <w:t>Положення, правила, інструкції тощо, затверджені розпорядчими документами, групуються разом із зазначеними документами.</w:t>
      </w:r>
    </w:p>
    <w:p w14:paraId="0DB77C0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4.2.5. </w:t>
      </w:r>
      <w:r w:rsidRPr="009A62F0">
        <w:rPr>
          <w:rFonts w:ascii="Times New Roman" w:eastAsia="Times New Roman" w:hAnsi="Times New Roman" w:cs="Times New Roman"/>
          <w:sz w:val="24"/>
          <w:szCs w:val="24"/>
          <w:lang w:val="uk-UA" w:eastAsia="uk-UA"/>
        </w:rPr>
        <w:t xml:space="preserve">Накази (розпорядження) з питань основної діяльності установи, з адміністративно-господарських питань, з кадрових питань (особового складу) групуються у різні справи. </w:t>
      </w:r>
    </w:p>
    <w:p w14:paraId="531D51B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4.2.6. </w:t>
      </w:r>
      <w:r w:rsidRPr="009A62F0">
        <w:rPr>
          <w:rFonts w:ascii="Times New Roman" w:eastAsia="Times New Roman" w:hAnsi="Times New Roman" w:cs="Times New Roman"/>
          <w:sz w:val="24"/>
          <w:szCs w:val="24"/>
          <w:lang w:val="uk-UA" w:eastAsia="uk-UA"/>
        </w:rPr>
        <w:t>Накази з кадрових питань (особового складу) групуються відповідно до їх видів та строків зберігання.</w:t>
      </w:r>
    </w:p>
    <w:p w14:paraId="26D5808D"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4.2.7.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14:paraId="67B1603C"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4.2.8. Видача справ, складених з документів у паперовій формі, у тимчасове користування працівникам структурних підрозділів Товариства здійснюється з дозволу керівника відділу </w:t>
      </w:r>
      <w:r w:rsidRPr="009A62F0">
        <w:rPr>
          <w:rFonts w:ascii="Times New Roman" w:eastAsia="Times New Roman" w:hAnsi="Times New Roman" w:cs="Times New Roman"/>
          <w:sz w:val="24"/>
          <w:szCs w:val="24"/>
          <w:lang w:val="uk-UA" w:eastAsia="uk-UA"/>
        </w:rPr>
        <w:lastRenderedPageBreak/>
        <w:t>діловодства, іншим установам - з письмового дозволу керівника Товариства.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14:paraId="1AC5D4C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4.2.9. </w:t>
      </w:r>
      <w:r w:rsidRPr="009A62F0">
        <w:rPr>
          <w:rFonts w:ascii="Times New Roman" w:eastAsia="Times New Roman" w:hAnsi="Times New Roman" w:cs="Times New Roman"/>
          <w:sz w:val="24"/>
          <w:szCs w:val="24"/>
          <w:lang w:val="uk-UA" w:eastAsia="uk-UA"/>
        </w:rPr>
        <w:t>Надання справ у тимчасове користування здійснюється не більш як на один місяць.</w:t>
      </w:r>
    </w:p>
    <w:p w14:paraId="3280E79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4.2.10. </w:t>
      </w:r>
      <w:r w:rsidRPr="009A62F0">
        <w:rPr>
          <w:rFonts w:ascii="Times New Roman" w:eastAsia="Times New Roman" w:hAnsi="Times New Roman" w:cs="Times New Roman"/>
          <w:sz w:val="24"/>
          <w:szCs w:val="24"/>
          <w:lang w:val="uk-UA" w:eastAsia="uk-UA"/>
        </w:rPr>
        <w:t>Вилучення документів із справи постійного зберігання забороняється. У виняткових випадках вилучення документів допускається з дозволу керівника Товариства з обов’язковим залишенням у справі засвідчених належним чином копій.</w:t>
      </w:r>
    </w:p>
    <w:p w14:paraId="1640FA5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color w:val="000000"/>
          <w:sz w:val="24"/>
          <w:szCs w:val="24"/>
          <w:shd w:val="clear" w:color="auto" w:fill="FFFFFF"/>
          <w:lang w:val="uk-UA" w:eastAsia="uk-UA"/>
        </w:rPr>
        <w:t xml:space="preserve">4.2.11. </w:t>
      </w:r>
      <w:r w:rsidRPr="009A62F0">
        <w:rPr>
          <w:rFonts w:ascii="Times New Roman" w:eastAsia="Times New Roman" w:hAnsi="Times New Roman" w:cs="Times New Roman"/>
          <w:sz w:val="24"/>
          <w:szCs w:val="24"/>
          <w:lang w:val="uk-UA" w:eastAsia="uk-UA"/>
        </w:rPr>
        <w:t>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Товариства такі описи складаються обов’язково.</w:t>
      </w:r>
    </w:p>
    <w:p w14:paraId="55D008A9"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p>
    <w:p w14:paraId="28E91250" w14:textId="77777777" w:rsidR="009A62F0" w:rsidRPr="009A62F0" w:rsidRDefault="009A62F0" w:rsidP="009A62F0">
      <w:pPr>
        <w:spacing w:before="100" w:beforeAutospacing="1" w:after="100" w:afterAutospacing="1" w:line="276" w:lineRule="auto"/>
        <w:jc w:val="center"/>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b/>
          <w:bCs/>
          <w:sz w:val="24"/>
          <w:szCs w:val="24"/>
          <w:lang w:val="uk-UA" w:eastAsia="uk-UA"/>
        </w:rPr>
        <w:t>5. Порядок підготовки справ до передачі для архівного зберігання</w:t>
      </w:r>
    </w:p>
    <w:p w14:paraId="1070558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5.1. Архів входить до складу відділу діловодства Товариства. </w:t>
      </w:r>
    </w:p>
    <w:p w14:paraId="408D633F"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5.2. Призначається особа, відповідальна за ведення архіву у посадовій інструкції якої зазначаються ці обов’язки, її права та відповідальність.</w:t>
      </w:r>
    </w:p>
    <w:p w14:paraId="0B254DD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5.3. 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архіву Товариства в упорядкованому стані для подальшого зберігання та користування.</w:t>
      </w:r>
    </w:p>
    <w:p w14:paraId="3128F94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5.4. Цією Інструкцією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документів у паперовій формі.</w:t>
      </w:r>
    </w:p>
    <w:p w14:paraId="0BF07C3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5.5.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14:paraId="23D99515"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5.6. Для організації та проведення експертизи цінності документів в Товаристві створюється постійно діюча експертна комісія.</w:t>
      </w:r>
    </w:p>
    <w:p w14:paraId="6D391753"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5.7. Експертиза цінності документів проводиться щороку в структурних підрозділах Товариства безпосередньо особами, відповідальними за організацію діловодства в цих </w:t>
      </w:r>
      <w:r w:rsidRPr="009A62F0">
        <w:rPr>
          <w:rFonts w:ascii="Times New Roman" w:eastAsia="Times New Roman" w:hAnsi="Times New Roman" w:cs="Times New Roman"/>
          <w:sz w:val="24"/>
          <w:szCs w:val="24"/>
          <w:lang w:val="uk-UA" w:eastAsia="uk-UA"/>
        </w:rPr>
        <w:lastRenderedPageBreak/>
        <w:t>підрозділах, разом з експертною комісією під методичним керівництвом відділу діловодства установи.</w:t>
      </w:r>
    </w:p>
    <w:p w14:paraId="4240BD0B"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5.8. Вилучення документів для знищення без проведення попередньої експертизи їх цінності забороняється.</w:t>
      </w:r>
    </w:p>
    <w:p w14:paraId="48A12C6E"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 xml:space="preserve">5.9.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Товариства шляхом перегляду кожного аркуша справи. </w:t>
      </w:r>
    </w:p>
    <w:p w14:paraId="6A326534" w14:textId="77777777" w:rsidR="009A62F0" w:rsidRPr="009A62F0" w:rsidRDefault="009A62F0" w:rsidP="009A62F0">
      <w:pPr>
        <w:spacing w:before="100" w:beforeAutospacing="1" w:after="100" w:afterAutospacing="1" w:line="276" w:lineRule="auto"/>
        <w:jc w:val="both"/>
        <w:rPr>
          <w:rFonts w:ascii="Times New Roman" w:eastAsia="Times New Roman" w:hAnsi="Times New Roman" w:cs="Times New Roman"/>
          <w:sz w:val="24"/>
          <w:szCs w:val="24"/>
          <w:lang w:val="uk-UA" w:eastAsia="uk-UA"/>
        </w:rPr>
      </w:pPr>
      <w:r w:rsidRPr="009A62F0">
        <w:rPr>
          <w:rFonts w:ascii="Times New Roman" w:eastAsia="Times New Roman" w:hAnsi="Times New Roman" w:cs="Times New Roman"/>
          <w:sz w:val="24"/>
          <w:szCs w:val="24"/>
          <w:lang w:val="uk-UA" w:eastAsia="uk-UA"/>
        </w:rPr>
        <w:t>5.10. Основні засади проведення експертизи цінності, складення описів справ, оформлення справ та передачі справ до архіву Товариства визначаються зберігання документації Товариства.</w:t>
      </w:r>
    </w:p>
    <w:p w14:paraId="47ACD4A3" w14:textId="4C664655" w:rsid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p>
    <w:p w14:paraId="22B0D80E" w14:textId="77777777" w:rsidR="009A62F0" w:rsidRPr="00A84091" w:rsidRDefault="009A62F0" w:rsidP="009A62F0">
      <w:pPr>
        <w:spacing w:after="0" w:line="240" w:lineRule="auto"/>
        <w:jc w:val="right"/>
        <w:rPr>
          <w:rFonts w:ascii="Times New Roman" w:hAnsi="Times New Roman" w:cs="Times New Roman"/>
          <w:b/>
          <w:sz w:val="24"/>
          <w:szCs w:val="24"/>
          <w:lang w:val="uk-UA"/>
        </w:rPr>
      </w:pPr>
      <w:r w:rsidRPr="00A84091">
        <w:rPr>
          <w:rFonts w:ascii="Times New Roman" w:hAnsi="Times New Roman" w:cs="Times New Roman"/>
          <w:b/>
          <w:sz w:val="24"/>
          <w:szCs w:val="24"/>
          <w:lang w:val="uk-UA"/>
        </w:rPr>
        <w:t>Додаток 1</w:t>
      </w:r>
    </w:p>
    <w:p w14:paraId="755D6920" w14:textId="77777777" w:rsidR="009A62F0" w:rsidRPr="00E54864" w:rsidRDefault="009A62F0" w:rsidP="009A62F0">
      <w:pPr>
        <w:spacing w:after="0" w:line="240" w:lineRule="auto"/>
        <w:jc w:val="right"/>
        <w:rPr>
          <w:rFonts w:ascii="Times New Roman" w:hAnsi="Times New Roman" w:cs="Times New Roman"/>
          <w:sz w:val="24"/>
          <w:szCs w:val="24"/>
          <w:lang w:val="uk-UA"/>
        </w:rPr>
      </w:pPr>
      <w:r w:rsidRPr="00E54864">
        <w:rPr>
          <w:rFonts w:ascii="Times New Roman" w:hAnsi="Times New Roman" w:cs="Times New Roman"/>
          <w:sz w:val="24"/>
          <w:szCs w:val="24"/>
          <w:lang w:val="uk-UA"/>
        </w:rPr>
        <w:t>До Інструкції з діловодства  «_______________________»</w:t>
      </w:r>
    </w:p>
    <w:p w14:paraId="1B96DAE0" w14:textId="77777777" w:rsidR="009A62F0" w:rsidRPr="00A84091" w:rsidRDefault="009A62F0" w:rsidP="009A62F0">
      <w:pPr>
        <w:spacing w:after="0" w:line="240" w:lineRule="auto"/>
        <w:ind w:left="5760" w:firstLine="720"/>
        <w:jc w:val="center"/>
        <w:rPr>
          <w:rFonts w:ascii="Times New Roman" w:hAnsi="Times New Roman" w:cs="Times New Roman"/>
          <w:sz w:val="24"/>
          <w:szCs w:val="24"/>
          <w:lang w:val="uk-UA"/>
        </w:rPr>
      </w:pPr>
      <w:r w:rsidRPr="00E54864">
        <w:rPr>
          <w:rFonts w:ascii="Times New Roman" w:hAnsi="Times New Roman" w:cs="Times New Roman"/>
          <w:sz w:val="24"/>
          <w:szCs w:val="24"/>
          <w:vertAlign w:val="superscript"/>
          <w:lang w:val="uk-UA"/>
        </w:rPr>
        <w:t xml:space="preserve">назва </w:t>
      </w:r>
      <w:r>
        <w:rPr>
          <w:rFonts w:ascii="Times New Roman" w:hAnsi="Times New Roman" w:cs="Times New Roman"/>
          <w:sz w:val="24"/>
          <w:szCs w:val="24"/>
          <w:vertAlign w:val="superscript"/>
          <w:lang w:val="uk-UA"/>
        </w:rPr>
        <w:t>підприємства</w:t>
      </w:r>
      <w:r w:rsidRPr="00E54864">
        <w:rPr>
          <w:rFonts w:ascii="Times New Roman" w:hAnsi="Times New Roman" w:cs="Times New Roman"/>
          <w:sz w:val="24"/>
          <w:szCs w:val="24"/>
          <w:lang w:val="uk-UA"/>
        </w:rPr>
        <w:br/>
      </w:r>
    </w:p>
    <w:p w14:paraId="05578CBC" w14:textId="77777777" w:rsidR="009A62F0" w:rsidRPr="00E54864" w:rsidRDefault="009A62F0" w:rsidP="009A62F0">
      <w:pPr>
        <w:spacing w:after="0" w:line="240" w:lineRule="auto"/>
        <w:jc w:val="center"/>
        <w:rPr>
          <w:rFonts w:ascii="Times New Roman" w:hAnsi="Times New Roman" w:cs="Times New Roman"/>
          <w:b/>
          <w:sz w:val="24"/>
          <w:szCs w:val="24"/>
          <w:lang w:val="uk-UA"/>
        </w:rPr>
      </w:pPr>
      <w:r w:rsidRPr="00E54864">
        <w:rPr>
          <w:rFonts w:ascii="Times New Roman" w:hAnsi="Times New Roman" w:cs="Times New Roman"/>
          <w:b/>
          <w:sz w:val="24"/>
          <w:szCs w:val="24"/>
          <w:lang w:val="uk-UA"/>
        </w:rPr>
        <w:t>Загальні правила оформлення документів</w:t>
      </w:r>
    </w:p>
    <w:p w14:paraId="0ABEB51C" w14:textId="77777777" w:rsidR="009A62F0" w:rsidRDefault="009A62F0" w:rsidP="009A62F0">
      <w:pPr>
        <w:spacing w:after="0" w:line="360" w:lineRule="auto"/>
        <w:jc w:val="both"/>
        <w:rPr>
          <w:rFonts w:ascii="Times New Roman" w:hAnsi="Times New Roman" w:cs="Times New Roman"/>
          <w:b/>
          <w:sz w:val="24"/>
          <w:szCs w:val="24"/>
          <w:lang w:val="uk-UA"/>
        </w:rPr>
      </w:pPr>
      <w:bookmarkStart w:id="0" w:name="n1143"/>
      <w:bookmarkEnd w:id="0"/>
    </w:p>
    <w:p w14:paraId="5136981C"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color w:val="333333"/>
          <w:sz w:val="24"/>
          <w:szCs w:val="24"/>
          <w:lang w:val="uk-UA"/>
        </w:rPr>
        <w:t xml:space="preserve">1. Для оформлення текстів службових документів використовується гарнітура </w:t>
      </w:r>
      <w:proofErr w:type="spellStart"/>
      <w:r w:rsidRPr="00E54864">
        <w:rPr>
          <w:rFonts w:ascii="Times New Roman" w:eastAsia="Times New Roman" w:hAnsi="Times New Roman" w:cs="Times New Roman"/>
          <w:color w:val="333333"/>
          <w:sz w:val="24"/>
          <w:szCs w:val="24"/>
          <w:lang w:val="uk-UA"/>
        </w:rPr>
        <w:t>Times</w:t>
      </w:r>
      <w:proofErr w:type="spellEnd"/>
      <w:r w:rsidRPr="00E54864">
        <w:rPr>
          <w:rFonts w:ascii="Times New Roman" w:eastAsia="Times New Roman" w:hAnsi="Times New Roman" w:cs="Times New Roman"/>
          <w:color w:val="333333"/>
          <w:sz w:val="24"/>
          <w:szCs w:val="24"/>
          <w:lang w:val="uk-UA"/>
        </w:rPr>
        <w:t xml:space="preserve"> </w:t>
      </w:r>
      <w:proofErr w:type="spellStart"/>
      <w:r w:rsidRPr="00E54864">
        <w:rPr>
          <w:rFonts w:ascii="Times New Roman" w:eastAsia="Times New Roman" w:hAnsi="Times New Roman" w:cs="Times New Roman"/>
          <w:color w:val="333333"/>
          <w:sz w:val="24"/>
          <w:szCs w:val="24"/>
          <w:lang w:val="uk-UA"/>
        </w:rPr>
        <w:t>New</w:t>
      </w:r>
      <w:proofErr w:type="spellEnd"/>
      <w:r w:rsidRPr="00E54864">
        <w:rPr>
          <w:rFonts w:ascii="Times New Roman" w:eastAsia="Times New Roman" w:hAnsi="Times New Roman" w:cs="Times New Roman"/>
          <w:color w:val="333333"/>
          <w:sz w:val="24"/>
          <w:szCs w:val="24"/>
          <w:lang w:val="uk-UA"/>
        </w:rPr>
        <w:t xml:space="preserve"> </w:t>
      </w:r>
      <w:proofErr w:type="spellStart"/>
      <w:r w:rsidRPr="00E54864">
        <w:rPr>
          <w:rFonts w:ascii="Times New Roman" w:eastAsia="Times New Roman" w:hAnsi="Times New Roman" w:cs="Times New Roman"/>
          <w:color w:val="333333"/>
          <w:sz w:val="24"/>
          <w:szCs w:val="24"/>
          <w:lang w:val="uk-UA"/>
        </w:rPr>
        <w:t>Roman</w:t>
      </w:r>
      <w:proofErr w:type="spellEnd"/>
      <w:r w:rsidRPr="00E54864">
        <w:rPr>
          <w:rFonts w:ascii="Times New Roman" w:eastAsia="Times New Roman" w:hAnsi="Times New Roman" w:cs="Times New Roman"/>
          <w:color w:val="333333"/>
          <w:sz w:val="24"/>
          <w:szCs w:val="24"/>
          <w:lang w:val="uk-UA"/>
        </w:rPr>
        <w:t xml:space="preserve"> та шрифт розміром 12-14 друкарських пунктів або 8-12 друкарських пунктів для друкування реквізиту </w:t>
      </w:r>
      <w:r>
        <w:rPr>
          <w:rFonts w:ascii="Times New Roman" w:eastAsia="Times New Roman" w:hAnsi="Times New Roman" w:cs="Times New Roman"/>
          <w:color w:val="333333"/>
          <w:sz w:val="24"/>
          <w:szCs w:val="24"/>
          <w:lang w:val="uk-UA"/>
        </w:rPr>
        <w:t>«</w:t>
      </w:r>
      <w:r w:rsidRPr="00E54864">
        <w:rPr>
          <w:rFonts w:ascii="Times New Roman" w:eastAsia="Times New Roman" w:hAnsi="Times New Roman" w:cs="Times New Roman"/>
          <w:color w:val="333333"/>
          <w:sz w:val="24"/>
          <w:szCs w:val="24"/>
          <w:lang w:val="uk-UA"/>
        </w:rPr>
        <w:t>Прізвище виконавця і номер його телефону</w:t>
      </w:r>
      <w:r>
        <w:rPr>
          <w:rFonts w:ascii="Times New Roman" w:eastAsia="Times New Roman" w:hAnsi="Times New Roman" w:cs="Times New Roman"/>
          <w:color w:val="333333"/>
          <w:sz w:val="24"/>
          <w:szCs w:val="24"/>
          <w:lang w:val="uk-UA"/>
        </w:rPr>
        <w:t>»</w:t>
      </w:r>
      <w:r w:rsidRPr="00E54864">
        <w:rPr>
          <w:rFonts w:ascii="Times New Roman" w:eastAsia="Times New Roman" w:hAnsi="Times New Roman" w:cs="Times New Roman"/>
          <w:color w:val="333333"/>
          <w:sz w:val="24"/>
          <w:szCs w:val="24"/>
          <w:lang w:val="uk-UA"/>
        </w:rPr>
        <w:t>, виносок, пояснювальних написів до окремих елементів тексту документа або його реквізитів тощо.</w:t>
      </w:r>
      <w:bookmarkStart w:id="1" w:name="n1144"/>
      <w:bookmarkEnd w:id="1"/>
    </w:p>
    <w:p w14:paraId="36765911"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color w:val="333333"/>
          <w:sz w:val="24"/>
          <w:szCs w:val="24"/>
          <w:lang w:val="uk-UA"/>
        </w:rPr>
        <w:t>2. При оформленні застосовується шрифт:</w:t>
      </w:r>
    </w:p>
    <w:p w14:paraId="7543B46B" w14:textId="77777777" w:rsidR="009A62F0" w:rsidRPr="00A84091" w:rsidRDefault="009A62F0" w:rsidP="009A62F0">
      <w:pPr>
        <w:pStyle w:val="a7"/>
        <w:numPr>
          <w:ilvl w:val="1"/>
          <w:numId w:val="43"/>
        </w:numPr>
        <w:spacing w:after="0" w:line="360" w:lineRule="auto"/>
        <w:ind w:left="0" w:firstLine="709"/>
        <w:jc w:val="both"/>
        <w:rPr>
          <w:rFonts w:ascii="Times New Roman" w:eastAsia="Times New Roman" w:hAnsi="Times New Roman" w:cs="Times New Roman"/>
          <w:color w:val="333333"/>
          <w:sz w:val="24"/>
          <w:szCs w:val="24"/>
          <w:lang w:val="uk-UA"/>
        </w:rPr>
      </w:pPr>
      <w:bookmarkStart w:id="2" w:name="n1145"/>
      <w:bookmarkEnd w:id="2"/>
      <w:r w:rsidRPr="00A84091">
        <w:rPr>
          <w:rFonts w:ascii="Times New Roman" w:eastAsia="Times New Roman" w:hAnsi="Times New Roman" w:cs="Times New Roman"/>
          <w:color w:val="333333"/>
          <w:sz w:val="24"/>
          <w:szCs w:val="24"/>
          <w:lang w:val="uk-UA"/>
        </w:rPr>
        <w:t>напівжирний шрифт великими літерами - для назви виду документа;</w:t>
      </w:r>
    </w:p>
    <w:p w14:paraId="416D6582" w14:textId="77777777" w:rsidR="009A62F0" w:rsidRPr="00A84091" w:rsidRDefault="009A62F0" w:rsidP="009A62F0">
      <w:pPr>
        <w:pStyle w:val="a7"/>
        <w:numPr>
          <w:ilvl w:val="1"/>
          <w:numId w:val="43"/>
        </w:numPr>
        <w:spacing w:after="0" w:line="360" w:lineRule="auto"/>
        <w:ind w:left="0" w:firstLine="709"/>
        <w:jc w:val="both"/>
        <w:rPr>
          <w:rFonts w:ascii="Times New Roman" w:eastAsia="Times New Roman" w:hAnsi="Times New Roman" w:cs="Times New Roman"/>
          <w:color w:val="333333"/>
          <w:sz w:val="24"/>
          <w:szCs w:val="24"/>
          <w:lang w:val="uk-UA"/>
        </w:rPr>
      </w:pPr>
      <w:bookmarkStart w:id="3" w:name="n1146"/>
      <w:bookmarkEnd w:id="3"/>
      <w:r w:rsidRPr="00A84091">
        <w:rPr>
          <w:rFonts w:ascii="Times New Roman" w:eastAsia="Times New Roman" w:hAnsi="Times New Roman" w:cs="Times New Roman"/>
          <w:color w:val="333333"/>
          <w:sz w:val="24"/>
          <w:szCs w:val="24"/>
          <w:lang w:val="uk-UA"/>
        </w:rPr>
        <w:t>напівжирний (прямий або курсив) - для заголовків та короткого змісту документа.</w:t>
      </w:r>
      <w:bookmarkStart w:id="4" w:name="n1147"/>
      <w:bookmarkEnd w:id="4"/>
    </w:p>
    <w:p w14:paraId="1CDBF0CA"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color w:val="333333"/>
          <w:sz w:val="24"/>
          <w:szCs w:val="24"/>
          <w:lang w:val="uk-UA"/>
        </w:rPr>
        <w:t>3. При оформленні текстів міжрядковий інтервал повинен становити:</w:t>
      </w:r>
    </w:p>
    <w:p w14:paraId="3CB13094" w14:textId="77777777" w:rsidR="009A62F0" w:rsidRPr="00A84091" w:rsidRDefault="009A62F0" w:rsidP="009A62F0">
      <w:pPr>
        <w:pStyle w:val="a7"/>
        <w:numPr>
          <w:ilvl w:val="0"/>
          <w:numId w:val="44"/>
        </w:numPr>
        <w:spacing w:after="0" w:line="360" w:lineRule="auto"/>
        <w:ind w:left="0" w:firstLine="709"/>
        <w:jc w:val="both"/>
        <w:rPr>
          <w:rFonts w:ascii="Times New Roman" w:eastAsia="Times New Roman" w:hAnsi="Times New Roman" w:cs="Times New Roman"/>
          <w:color w:val="333333"/>
          <w:sz w:val="24"/>
          <w:szCs w:val="24"/>
          <w:lang w:val="uk-UA"/>
        </w:rPr>
      </w:pPr>
      <w:bookmarkStart w:id="5" w:name="n1148"/>
      <w:bookmarkEnd w:id="5"/>
      <w:r w:rsidRPr="00A84091">
        <w:rPr>
          <w:rFonts w:ascii="Times New Roman" w:eastAsia="Times New Roman" w:hAnsi="Times New Roman" w:cs="Times New Roman"/>
          <w:color w:val="333333"/>
          <w:sz w:val="24"/>
          <w:szCs w:val="24"/>
          <w:lang w:val="uk-UA"/>
        </w:rPr>
        <w:t xml:space="preserve">1 </w:t>
      </w:r>
      <w:r>
        <w:rPr>
          <w:rFonts w:ascii="Times New Roman" w:eastAsia="Times New Roman" w:hAnsi="Times New Roman" w:cs="Times New Roman"/>
          <w:color w:val="333333"/>
          <w:sz w:val="24"/>
          <w:szCs w:val="24"/>
          <w:lang w:val="uk-UA"/>
        </w:rPr>
        <w:t>—</w:t>
      </w:r>
      <w:r w:rsidRPr="00A84091">
        <w:rPr>
          <w:rFonts w:ascii="Times New Roman" w:eastAsia="Times New Roman" w:hAnsi="Times New Roman" w:cs="Times New Roman"/>
          <w:color w:val="333333"/>
          <w:sz w:val="24"/>
          <w:szCs w:val="24"/>
          <w:lang w:val="uk-UA"/>
        </w:rPr>
        <w:t xml:space="preserve"> для складових тексту документа, реквізиту </w:t>
      </w:r>
      <w:r>
        <w:rPr>
          <w:rFonts w:ascii="Times New Roman" w:eastAsia="Times New Roman" w:hAnsi="Times New Roman" w:cs="Times New Roman"/>
          <w:color w:val="333333"/>
          <w:sz w:val="24"/>
          <w:szCs w:val="24"/>
          <w:lang w:val="uk-UA"/>
        </w:rPr>
        <w:t>«</w:t>
      </w:r>
      <w:r w:rsidRPr="00A84091">
        <w:rPr>
          <w:rFonts w:ascii="Times New Roman" w:eastAsia="Times New Roman" w:hAnsi="Times New Roman" w:cs="Times New Roman"/>
          <w:color w:val="333333"/>
          <w:sz w:val="24"/>
          <w:szCs w:val="24"/>
          <w:lang w:val="uk-UA"/>
        </w:rPr>
        <w:t>Додаток</w:t>
      </w:r>
      <w:r>
        <w:rPr>
          <w:rFonts w:ascii="Times New Roman" w:eastAsia="Times New Roman" w:hAnsi="Times New Roman" w:cs="Times New Roman"/>
          <w:color w:val="333333"/>
          <w:sz w:val="24"/>
          <w:szCs w:val="24"/>
          <w:lang w:val="uk-UA"/>
        </w:rPr>
        <w:t>»</w:t>
      </w:r>
      <w:r w:rsidRPr="00A84091">
        <w:rPr>
          <w:rFonts w:ascii="Times New Roman" w:eastAsia="Times New Roman" w:hAnsi="Times New Roman" w:cs="Times New Roman"/>
          <w:color w:val="333333"/>
          <w:sz w:val="24"/>
          <w:szCs w:val="24"/>
          <w:lang w:val="uk-UA"/>
        </w:rPr>
        <w:t xml:space="preserve"> та посилання на документ, що став підставою для підготовки (видання) поточного документа;</w:t>
      </w:r>
    </w:p>
    <w:p w14:paraId="74A16445" w14:textId="77777777" w:rsidR="009A62F0" w:rsidRPr="00A84091" w:rsidRDefault="009A62F0" w:rsidP="009A62F0">
      <w:pPr>
        <w:pStyle w:val="a7"/>
        <w:numPr>
          <w:ilvl w:val="0"/>
          <w:numId w:val="44"/>
        </w:numPr>
        <w:spacing w:after="0" w:line="360" w:lineRule="auto"/>
        <w:ind w:left="0" w:firstLine="709"/>
        <w:jc w:val="both"/>
        <w:rPr>
          <w:rFonts w:ascii="Times New Roman" w:eastAsia="Times New Roman" w:hAnsi="Times New Roman" w:cs="Times New Roman"/>
          <w:color w:val="333333"/>
          <w:sz w:val="24"/>
          <w:szCs w:val="24"/>
          <w:lang w:val="uk-UA"/>
        </w:rPr>
      </w:pPr>
      <w:bookmarkStart w:id="6" w:name="n1149"/>
      <w:bookmarkEnd w:id="6"/>
      <w:r w:rsidRPr="00A84091">
        <w:rPr>
          <w:rFonts w:ascii="Times New Roman" w:eastAsia="Times New Roman" w:hAnsi="Times New Roman" w:cs="Times New Roman"/>
          <w:color w:val="333333"/>
          <w:sz w:val="24"/>
          <w:szCs w:val="24"/>
          <w:lang w:val="uk-UA"/>
        </w:rPr>
        <w:t xml:space="preserve">1,5 </w:t>
      </w:r>
      <w:r>
        <w:rPr>
          <w:rFonts w:ascii="Times New Roman" w:eastAsia="Times New Roman" w:hAnsi="Times New Roman" w:cs="Times New Roman"/>
          <w:color w:val="333333"/>
          <w:sz w:val="24"/>
          <w:szCs w:val="24"/>
          <w:lang w:val="uk-UA"/>
        </w:rPr>
        <w:t>—</w:t>
      </w:r>
      <w:r w:rsidRPr="00A84091">
        <w:rPr>
          <w:rFonts w:ascii="Times New Roman" w:eastAsia="Times New Roman" w:hAnsi="Times New Roman" w:cs="Times New Roman"/>
          <w:color w:val="333333"/>
          <w:sz w:val="24"/>
          <w:szCs w:val="24"/>
          <w:lang w:val="uk-UA"/>
        </w:rPr>
        <w:t xml:space="preserve"> для складових частин реквізитів </w:t>
      </w:r>
      <w:r>
        <w:rPr>
          <w:rFonts w:ascii="Times New Roman" w:eastAsia="Times New Roman" w:hAnsi="Times New Roman" w:cs="Times New Roman"/>
          <w:color w:val="333333"/>
          <w:sz w:val="24"/>
          <w:szCs w:val="24"/>
          <w:lang w:val="uk-UA"/>
        </w:rPr>
        <w:t>«</w:t>
      </w:r>
      <w:r w:rsidRPr="00A84091">
        <w:rPr>
          <w:rFonts w:ascii="Times New Roman" w:eastAsia="Times New Roman" w:hAnsi="Times New Roman" w:cs="Times New Roman"/>
          <w:color w:val="333333"/>
          <w:sz w:val="24"/>
          <w:szCs w:val="24"/>
          <w:lang w:val="uk-UA"/>
        </w:rPr>
        <w:t>Адресат</w:t>
      </w:r>
      <w:r>
        <w:rPr>
          <w:rFonts w:ascii="Times New Roman" w:eastAsia="Times New Roman" w:hAnsi="Times New Roman" w:cs="Times New Roman"/>
          <w:color w:val="333333"/>
          <w:sz w:val="24"/>
          <w:szCs w:val="24"/>
          <w:lang w:val="uk-UA"/>
        </w:rPr>
        <w:t>»</w:t>
      </w:r>
      <w:r w:rsidRPr="00A84091">
        <w:rPr>
          <w:rFonts w:ascii="Times New Roman" w:eastAsia="Times New Roman" w:hAnsi="Times New Roman" w:cs="Times New Roman"/>
          <w:color w:val="333333"/>
          <w:sz w:val="24"/>
          <w:szCs w:val="24"/>
          <w:lang w:val="uk-UA"/>
        </w:rPr>
        <w:t xml:space="preserve"> та </w:t>
      </w:r>
      <w:r>
        <w:rPr>
          <w:rFonts w:ascii="Times New Roman" w:eastAsia="Times New Roman" w:hAnsi="Times New Roman" w:cs="Times New Roman"/>
          <w:color w:val="333333"/>
          <w:sz w:val="24"/>
          <w:szCs w:val="24"/>
          <w:lang w:val="uk-UA"/>
        </w:rPr>
        <w:t>«</w:t>
      </w:r>
      <w:r w:rsidRPr="00A84091">
        <w:rPr>
          <w:rFonts w:ascii="Times New Roman" w:eastAsia="Times New Roman" w:hAnsi="Times New Roman" w:cs="Times New Roman"/>
          <w:color w:val="333333"/>
          <w:sz w:val="24"/>
          <w:szCs w:val="24"/>
          <w:lang w:val="uk-UA"/>
        </w:rPr>
        <w:t>Гриф затвердження</w:t>
      </w:r>
      <w:r>
        <w:rPr>
          <w:rFonts w:ascii="Times New Roman" w:eastAsia="Times New Roman" w:hAnsi="Times New Roman" w:cs="Times New Roman"/>
          <w:color w:val="333333"/>
          <w:sz w:val="24"/>
          <w:szCs w:val="24"/>
          <w:lang w:val="uk-UA"/>
        </w:rPr>
        <w:t>»</w:t>
      </w:r>
      <w:r w:rsidRPr="00A84091">
        <w:rPr>
          <w:rFonts w:ascii="Times New Roman" w:eastAsia="Times New Roman" w:hAnsi="Times New Roman" w:cs="Times New Roman"/>
          <w:color w:val="333333"/>
          <w:sz w:val="24"/>
          <w:szCs w:val="24"/>
          <w:lang w:val="uk-UA"/>
        </w:rPr>
        <w:t>;</w:t>
      </w:r>
    </w:p>
    <w:p w14:paraId="6E90A858" w14:textId="77777777" w:rsidR="009A62F0" w:rsidRPr="00A84091" w:rsidRDefault="009A62F0" w:rsidP="009A62F0">
      <w:pPr>
        <w:pStyle w:val="a7"/>
        <w:numPr>
          <w:ilvl w:val="0"/>
          <w:numId w:val="44"/>
        </w:numPr>
        <w:spacing w:after="0" w:line="360" w:lineRule="auto"/>
        <w:ind w:left="0" w:firstLine="709"/>
        <w:jc w:val="both"/>
        <w:rPr>
          <w:rFonts w:ascii="Times New Roman" w:eastAsia="Times New Roman" w:hAnsi="Times New Roman" w:cs="Times New Roman"/>
          <w:color w:val="333333"/>
          <w:sz w:val="24"/>
          <w:szCs w:val="24"/>
          <w:lang w:val="uk-UA"/>
        </w:rPr>
      </w:pPr>
      <w:bookmarkStart w:id="7" w:name="n1150"/>
      <w:bookmarkEnd w:id="7"/>
      <w:r w:rsidRPr="00A84091">
        <w:rPr>
          <w:rFonts w:ascii="Times New Roman" w:eastAsia="Times New Roman" w:hAnsi="Times New Roman" w:cs="Times New Roman"/>
          <w:color w:val="333333"/>
          <w:sz w:val="24"/>
          <w:szCs w:val="24"/>
          <w:lang w:val="uk-UA"/>
        </w:rPr>
        <w:t xml:space="preserve">1,5-3 </w:t>
      </w:r>
      <w:r>
        <w:rPr>
          <w:rFonts w:ascii="Times New Roman" w:eastAsia="Times New Roman" w:hAnsi="Times New Roman" w:cs="Times New Roman"/>
          <w:color w:val="333333"/>
          <w:sz w:val="24"/>
          <w:szCs w:val="24"/>
          <w:lang w:val="uk-UA"/>
        </w:rPr>
        <w:t>—</w:t>
      </w:r>
      <w:r w:rsidRPr="00A84091">
        <w:rPr>
          <w:rFonts w:ascii="Times New Roman" w:eastAsia="Times New Roman" w:hAnsi="Times New Roman" w:cs="Times New Roman"/>
          <w:color w:val="333333"/>
          <w:sz w:val="24"/>
          <w:szCs w:val="24"/>
          <w:lang w:val="uk-UA"/>
        </w:rPr>
        <w:t xml:space="preserve"> для відокремлення реквізитів документа один від одного.</w:t>
      </w:r>
    </w:p>
    <w:p w14:paraId="3E972CC8" w14:textId="77777777" w:rsidR="009A62F0"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8" w:name="n1151"/>
      <w:bookmarkEnd w:id="8"/>
      <w:r w:rsidRPr="00E54864">
        <w:rPr>
          <w:rFonts w:ascii="Times New Roman" w:eastAsia="Times New Roman" w:hAnsi="Times New Roman" w:cs="Times New Roman"/>
          <w:color w:val="333333"/>
          <w:sz w:val="24"/>
          <w:szCs w:val="24"/>
          <w:lang w:val="uk-UA"/>
        </w:rPr>
        <w:t xml:space="preserve">4. Власне ім’я та прізвище в реквізиті </w:t>
      </w:r>
      <w:r>
        <w:rPr>
          <w:rFonts w:ascii="Times New Roman" w:eastAsia="Times New Roman" w:hAnsi="Times New Roman" w:cs="Times New Roman"/>
          <w:color w:val="333333"/>
          <w:sz w:val="24"/>
          <w:szCs w:val="24"/>
          <w:lang w:val="uk-UA"/>
        </w:rPr>
        <w:t>«</w:t>
      </w:r>
      <w:r w:rsidRPr="00E54864">
        <w:rPr>
          <w:rFonts w:ascii="Times New Roman" w:eastAsia="Times New Roman" w:hAnsi="Times New Roman" w:cs="Times New Roman"/>
          <w:color w:val="333333"/>
          <w:sz w:val="24"/>
          <w:szCs w:val="24"/>
          <w:lang w:val="uk-UA"/>
        </w:rPr>
        <w:t>Підпис</w:t>
      </w:r>
      <w:r>
        <w:rPr>
          <w:rFonts w:ascii="Times New Roman" w:eastAsia="Times New Roman" w:hAnsi="Times New Roman" w:cs="Times New Roman"/>
          <w:color w:val="333333"/>
          <w:sz w:val="24"/>
          <w:szCs w:val="24"/>
          <w:lang w:val="uk-UA"/>
        </w:rPr>
        <w:t>»</w:t>
      </w:r>
      <w:r w:rsidRPr="00E54864">
        <w:rPr>
          <w:rFonts w:ascii="Times New Roman" w:eastAsia="Times New Roman" w:hAnsi="Times New Roman" w:cs="Times New Roman"/>
          <w:color w:val="333333"/>
          <w:sz w:val="24"/>
          <w:szCs w:val="24"/>
          <w:lang w:val="uk-UA"/>
        </w:rPr>
        <w:t xml:space="preserve"> розміщується на рівні останнього рядка назви посади.</w:t>
      </w:r>
      <w:bookmarkStart w:id="9" w:name="n1516"/>
      <w:bookmarkStart w:id="10" w:name="n1152"/>
      <w:bookmarkEnd w:id="9"/>
      <w:bookmarkEnd w:id="10"/>
    </w:p>
    <w:p w14:paraId="489DD563" w14:textId="77777777" w:rsidR="009A62F0"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color w:val="333333"/>
          <w:sz w:val="24"/>
          <w:szCs w:val="24"/>
          <w:lang w:val="uk-UA"/>
        </w:rPr>
        <w:lastRenderedPageBreak/>
        <w:t>5. Максимальна довжина рядка багаторядкових реквізитів (крім реквізиту тексту) - 73 міліметри (28 друкованих знаків).</w:t>
      </w:r>
      <w:bookmarkStart w:id="11" w:name="n1153"/>
      <w:bookmarkEnd w:id="11"/>
    </w:p>
    <w:p w14:paraId="6A1023E9" w14:textId="77777777" w:rsidR="009A62F0"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color w:val="333333"/>
          <w:sz w:val="24"/>
          <w:szCs w:val="24"/>
          <w:lang w:val="uk-UA"/>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bookmarkStart w:id="12" w:name="n1154"/>
      <w:bookmarkEnd w:id="12"/>
    </w:p>
    <w:p w14:paraId="083E7F89"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color w:val="333333"/>
          <w:sz w:val="24"/>
          <w:szCs w:val="24"/>
          <w:lang w:val="uk-UA"/>
        </w:rPr>
        <w:t>7. При оформленні документів відступ від межі лівого поля документа становить:</w:t>
      </w:r>
    </w:p>
    <w:p w14:paraId="60AF4EBC" w14:textId="77777777" w:rsidR="009A62F0" w:rsidRPr="009258A6" w:rsidRDefault="009A62F0" w:rsidP="009A62F0">
      <w:pPr>
        <w:pStyle w:val="a7"/>
        <w:numPr>
          <w:ilvl w:val="0"/>
          <w:numId w:val="45"/>
        </w:numPr>
        <w:spacing w:after="0" w:line="360" w:lineRule="auto"/>
        <w:ind w:left="0" w:firstLine="709"/>
        <w:jc w:val="both"/>
        <w:rPr>
          <w:rFonts w:ascii="Times New Roman" w:eastAsia="Times New Roman" w:hAnsi="Times New Roman" w:cs="Times New Roman"/>
          <w:color w:val="333333"/>
          <w:sz w:val="24"/>
          <w:szCs w:val="24"/>
          <w:lang w:val="uk-UA"/>
        </w:rPr>
      </w:pPr>
      <w:bookmarkStart w:id="13" w:name="n1155"/>
      <w:bookmarkEnd w:id="13"/>
      <w:r w:rsidRPr="009258A6">
        <w:rPr>
          <w:rFonts w:ascii="Times New Roman" w:eastAsia="Times New Roman" w:hAnsi="Times New Roman" w:cs="Times New Roman"/>
          <w:color w:val="333333"/>
          <w:sz w:val="24"/>
          <w:szCs w:val="24"/>
          <w:lang w:val="uk-UA"/>
        </w:rPr>
        <w:t xml:space="preserve">125 міліметрів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для ім’я та прізвища реквізиту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Підпис</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w:t>
      </w:r>
    </w:p>
    <w:p w14:paraId="406C6354" w14:textId="77777777" w:rsidR="009A62F0" w:rsidRPr="009258A6" w:rsidRDefault="009A62F0" w:rsidP="009A62F0">
      <w:pPr>
        <w:pStyle w:val="a7"/>
        <w:numPr>
          <w:ilvl w:val="0"/>
          <w:numId w:val="45"/>
        </w:numPr>
        <w:spacing w:after="0" w:line="360" w:lineRule="auto"/>
        <w:ind w:left="0" w:firstLine="709"/>
        <w:jc w:val="both"/>
        <w:rPr>
          <w:rFonts w:ascii="Times New Roman" w:eastAsia="Times New Roman" w:hAnsi="Times New Roman" w:cs="Times New Roman"/>
          <w:color w:val="333333"/>
          <w:sz w:val="24"/>
          <w:szCs w:val="24"/>
          <w:lang w:val="uk-UA"/>
        </w:rPr>
      </w:pPr>
      <w:bookmarkStart w:id="14" w:name="n1156"/>
      <w:bookmarkEnd w:id="14"/>
      <w:r w:rsidRPr="009258A6">
        <w:rPr>
          <w:rFonts w:ascii="Times New Roman" w:eastAsia="Times New Roman" w:hAnsi="Times New Roman" w:cs="Times New Roman"/>
          <w:color w:val="333333"/>
          <w:sz w:val="24"/>
          <w:szCs w:val="24"/>
          <w:lang w:val="uk-UA"/>
        </w:rPr>
        <w:t xml:space="preserve">100 міліметрів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для </w:t>
      </w:r>
      <w:proofErr w:type="spellStart"/>
      <w:r w:rsidRPr="009258A6">
        <w:rPr>
          <w:rFonts w:ascii="Times New Roman" w:eastAsia="Times New Roman" w:hAnsi="Times New Roman" w:cs="Times New Roman"/>
          <w:color w:val="333333"/>
          <w:sz w:val="24"/>
          <w:szCs w:val="24"/>
          <w:lang w:val="uk-UA"/>
        </w:rPr>
        <w:t>реквізита</w:t>
      </w:r>
      <w:proofErr w:type="spellEnd"/>
      <w:r w:rsidRPr="009258A6">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Гриф затвердження</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w:t>
      </w:r>
    </w:p>
    <w:p w14:paraId="192B6FF9" w14:textId="77777777" w:rsidR="009A62F0" w:rsidRPr="009258A6" w:rsidRDefault="009A62F0" w:rsidP="009A62F0">
      <w:pPr>
        <w:pStyle w:val="a7"/>
        <w:numPr>
          <w:ilvl w:val="0"/>
          <w:numId w:val="45"/>
        </w:numPr>
        <w:spacing w:after="0" w:line="360" w:lineRule="auto"/>
        <w:ind w:left="0" w:firstLine="709"/>
        <w:jc w:val="both"/>
        <w:rPr>
          <w:rFonts w:ascii="Times New Roman" w:eastAsia="Times New Roman" w:hAnsi="Times New Roman" w:cs="Times New Roman"/>
          <w:color w:val="333333"/>
          <w:sz w:val="24"/>
          <w:szCs w:val="24"/>
          <w:lang w:val="uk-UA"/>
        </w:rPr>
      </w:pPr>
      <w:bookmarkStart w:id="15" w:name="n1157"/>
      <w:bookmarkEnd w:id="15"/>
      <w:r w:rsidRPr="009258A6">
        <w:rPr>
          <w:rFonts w:ascii="Times New Roman" w:eastAsia="Times New Roman" w:hAnsi="Times New Roman" w:cs="Times New Roman"/>
          <w:color w:val="333333"/>
          <w:sz w:val="24"/>
          <w:szCs w:val="24"/>
          <w:lang w:val="uk-UA"/>
        </w:rPr>
        <w:t xml:space="preserve">90 міліметрів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для реквізиту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Адресат</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w:t>
      </w:r>
    </w:p>
    <w:p w14:paraId="327370DC" w14:textId="77777777" w:rsidR="009A62F0" w:rsidRPr="009258A6" w:rsidRDefault="009A62F0" w:rsidP="009A62F0">
      <w:pPr>
        <w:pStyle w:val="a7"/>
        <w:numPr>
          <w:ilvl w:val="0"/>
          <w:numId w:val="45"/>
        </w:numPr>
        <w:spacing w:after="0" w:line="360" w:lineRule="auto"/>
        <w:ind w:left="0" w:firstLine="709"/>
        <w:jc w:val="both"/>
        <w:rPr>
          <w:rFonts w:ascii="Times New Roman" w:eastAsia="Times New Roman" w:hAnsi="Times New Roman" w:cs="Times New Roman"/>
          <w:color w:val="333333"/>
          <w:sz w:val="24"/>
          <w:szCs w:val="24"/>
          <w:lang w:val="uk-UA"/>
        </w:rPr>
      </w:pPr>
      <w:bookmarkStart w:id="16" w:name="n1158"/>
      <w:bookmarkEnd w:id="16"/>
      <w:r w:rsidRPr="009258A6">
        <w:rPr>
          <w:rFonts w:ascii="Times New Roman" w:eastAsia="Times New Roman" w:hAnsi="Times New Roman" w:cs="Times New Roman"/>
          <w:color w:val="333333"/>
          <w:sz w:val="24"/>
          <w:szCs w:val="24"/>
          <w:lang w:val="uk-UA"/>
        </w:rPr>
        <w:t xml:space="preserve">10 міліметрів </w:t>
      </w:r>
      <w:r>
        <w:rPr>
          <w:rFonts w:ascii="Times New Roman" w:eastAsia="Times New Roman" w:hAnsi="Times New Roman" w:cs="Times New Roman"/>
          <w:color w:val="333333"/>
          <w:sz w:val="24"/>
          <w:szCs w:val="24"/>
          <w:lang w:val="uk-UA"/>
        </w:rPr>
        <w:t xml:space="preserve">— </w:t>
      </w:r>
      <w:r w:rsidRPr="009258A6">
        <w:rPr>
          <w:rFonts w:ascii="Times New Roman" w:eastAsia="Times New Roman" w:hAnsi="Times New Roman" w:cs="Times New Roman"/>
          <w:color w:val="333333"/>
          <w:sz w:val="24"/>
          <w:szCs w:val="24"/>
          <w:lang w:val="uk-UA"/>
        </w:rPr>
        <w:t>для абзаців у тексті;</w:t>
      </w:r>
    </w:p>
    <w:p w14:paraId="11BD73C1" w14:textId="77777777" w:rsidR="009A62F0" w:rsidRPr="009258A6" w:rsidRDefault="009A62F0" w:rsidP="009A62F0">
      <w:pPr>
        <w:pStyle w:val="a7"/>
        <w:numPr>
          <w:ilvl w:val="0"/>
          <w:numId w:val="45"/>
        </w:numPr>
        <w:spacing w:after="0" w:line="360" w:lineRule="auto"/>
        <w:ind w:left="0" w:firstLine="709"/>
        <w:jc w:val="both"/>
        <w:rPr>
          <w:rFonts w:ascii="Times New Roman" w:eastAsia="Times New Roman" w:hAnsi="Times New Roman" w:cs="Times New Roman"/>
          <w:color w:val="333333"/>
          <w:sz w:val="24"/>
          <w:szCs w:val="24"/>
          <w:lang w:val="uk-UA"/>
        </w:rPr>
      </w:pPr>
      <w:bookmarkStart w:id="17" w:name="n1515"/>
      <w:bookmarkStart w:id="18" w:name="n1159"/>
      <w:bookmarkEnd w:id="17"/>
      <w:bookmarkEnd w:id="18"/>
      <w:r w:rsidRPr="009258A6">
        <w:rPr>
          <w:rFonts w:ascii="Times New Roman" w:eastAsia="Times New Roman" w:hAnsi="Times New Roman" w:cs="Times New Roman"/>
          <w:color w:val="333333"/>
          <w:sz w:val="24"/>
          <w:szCs w:val="24"/>
          <w:lang w:val="uk-UA"/>
        </w:rPr>
        <w:t>0 міліметрів:</w:t>
      </w:r>
    </w:p>
    <w:p w14:paraId="2C0E5FB2" w14:textId="77777777" w:rsidR="009A62F0" w:rsidRPr="009258A6" w:rsidRDefault="009A62F0" w:rsidP="009A62F0">
      <w:pPr>
        <w:pStyle w:val="a7"/>
        <w:numPr>
          <w:ilvl w:val="0"/>
          <w:numId w:val="46"/>
        </w:numPr>
        <w:spacing w:after="0" w:line="360" w:lineRule="auto"/>
        <w:ind w:left="0" w:firstLine="709"/>
        <w:jc w:val="both"/>
        <w:rPr>
          <w:rFonts w:ascii="Times New Roman" w:eastAsia="Times New Roman" w:hAnsi="Times New Roman" w:cs="Times New Roman"/>
          <w:color w:val="333333"/>
          <w:sz w:val="24"/>
          <w:szCs w:val="24"/>
          <w:lang w:val="uk-UA"/>
        </w:rPr>
      </w:pPr>
      <w:bookmarkStart w:id="19" w:name="n1517"/>
      <w:bookmarkStart w:id="20" w:name="n1519"/>
      <w:bookmarkEnd w:id="19"/>
      <w:bookmarkEnd w:id="20"/>
      <w:r w:rsidRPr="009258A6">
        <w:rPr>
          <w:rFonts w:ascii="Times New Roman" w:eastAsia="Times New Roman" w:hAnsi="Times New Roman" w:cs="Times New Roman"/>
          <w:color w:val="333333"/>
          <w:sz w:val="24"/>
          <w:szCs w:val="24"/>
          <w:lang w:val="uk-UA"/>
        </w:rPr>
        <w:t xml:space="preserve">для слів: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СЛУХАЛИ</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ВИСТУПИЛИ</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ВИРІШИЛИ</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УХВАЛИЛИ</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НАКАЗУЮ</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ЗОБОВ’ЯЗУЮ</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w:t>
      </w:r>
    </w:p>
    <w:p w14:paraId="3E7A0C6D" w14:textId="77777777" w:rsidR="009A62F0" w:rsidRPr="009258A6" w:rsidRDefault="009A62F0" w:rsidP="009A62F0">
      <w:pPr>
        <w:pStyle w:val="a7"/>
        <w:numPr>
          <w:ilvl w:val="0"/>
          <w:numId w:val="46"/>
        </w:numPr>
        <w:spacing w:after="0" w:line="360" w:lineRule="auto"/>
        <w:ind w:left="0" w:firstLine="709"/>
        <w:jc w:val="both"/>
        <w:rPr>
          <w:rFonts w:ascii="Times New Roman" w:eastAsia="Times New Roman" w:hAnsi="Times New Roman" w:cs="Times New Roman"/>
          <w:color w:val="333333"/>
          <w:sz w:val="24"/>
          <w:szCs w:val="24"/>
          <w:lang w:val="uk-UA"/>
        </w:rPr>
      </w:pPr>
      <w:bookmarkStart w:id="21" w:name="n1521"/>
      <w:bookmarkStart w:id="22" w:name="n1520"/>
      <w:bookmarkEnd w:id="21"/>
      <w:bookmarkEnd w:id="22"/>
      <w:r w:rsidRPr="009258A6">
        <w:rPr>
          <w:rFonts w:ascii="Times New Roman" w:eastAsia="Times New Roman" w:hAnsi="Times New Roman" w:cs="Times New Roman"/>
          <w:color w:val="333333"/>
          <w:sz w:val="24"/>
          <w:szCs w:val="24"/>
          <w:lang w:val="uk-UA"/>
        </w:rPr>
        <w:t xml:space="preserve">для реквізитів: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Дата документа</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Короткий зміст документа</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Текст</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(без абзаців),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Відмітка про наявність додатків</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Прізвище виконавця і номер його телефону</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Відмітка про виконання документа і надсилання його до справи</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слово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Додаток</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реквізити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Додаток</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та слово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Підстава</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запису про посилання на документ, що став підставою для підготовки (видання) поточного документа, найменування посади у реквізиті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Підпис</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w:t>
      </w:r>
      <w:proofErr w:type="spellStart"/>
      <w:r w:rsidRPr="009258A6">
        <w:rPr>
          <w:rFonts w:ascii="Times New Roman" w:eastAsia="Times New Roman" w:hAnsi="Times New Roman" w:cs="Times New Roman"/>
          <w:color w:val="333333"/>
          <w:sz w:val="24"/>
          <w:szCs w:val="24"/>
          <w:lang w:val="uk-UA"/>
        </w:rPr>
        <w:t>засвідчувального</w:t>
      </w:r>
      <w:proofErr w:type="spellEnd"/>
      <w:r w:rsidRPr="009258A6">
        <w:rPr>
          <w:rFonts w:ascii="Times New Roman" w:eastAsia="Times New Roman" w:hAnsi="Times New Roman" w:cs="Times New Roman"/>
          <w:color w:val="333333"/>
          <w:sz w:val="24"/>
          <w:szCs w:val="24"/>
          <w:lang w:val="uk-UA"/>
        </w:rPr>
        <w:t xml:space="preserve"> напису </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Згідно з оригіналом</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xml:space="preserve"> та для першого </w:t>
      </w:r>
      <w:proofErr w:type="spellStart"/>
      <w:r w:rsidRPr="009258A6">
        <w:rPr>
          <w:rFonts w:ascii="Times New Roman" w:eastAsia="Times New Roman" w:hAnsi="Times New Roman" w:cs="Times New Roman"/>
          <w:color w:val="333333"/>
          <w:sz w:val="24"/>
          <w:szCs w:val="24"/>
          <w:lang w:val="uk-UA"/>
        </w:rPr>
        <w:t>реквізита</w:t>
      </w:r>
      <w:proofErr w:type="spellEnd"/>
      <w:r w:rsidRPr="009258A6">
        <w:rPr>
          <w:rFonts w:ascii="Times New Roman" w:eastAsia="Times New Roman" w:hAnsi="Times New Roman" w:cs="Times New Roman"/>
          <w:color w:val="333333"/>
          <w:sz w:val="24"/>
          <w:szCs w:val="24"/>
          <w:lang w:val="uk-UA"/>
        </w:rPr>
        <w:t xml:space="preserve"> </w:t>
      </w:r>
      <w:r>
        <w:rPr>
          <w:rFonts w:ascii="Times New Roman" w:eastAsia="Times New Roman" w:hAnsi="Times New Roman" w:cs="Times New Roman"/>
          <w:color w:val="333333"/>
          <w:sz w:val="24"/>
          <w:szCs w:val="24"/>
          <w:lang w:val="uk-UA"/>
        </w:rPr>
        <w:t>«Г</w:t>
      </w:r>
      <w:r w:rsidRPr="009258A6">
        <w:rPr>
          <w:rFonts w:ascii="Times New Roman" w:eastAsia="Times New Roman" w:hAnsi="Times New Roman" w:cs="Times New Roman"/>
          <w:color w:val="333333"/>
          <w:sz w:val="24"/>
          <w:szCs w:val="24"/>
          <w:lang w:val="uk-UA"/>
        </w:rPr>
        <w:t>риф затвердження</w:t>
      </w:r>
      <w:r>
        <w:rPr>
          <w:rFonts w:ascii="Times New Roman" w:eastAsia="Times New Roman" w:hAnsi="Times New Roman" w:cs="Times New Roman"/>
          <w:color w:val="333333"/>
          <w:sz w:val="24"/>
          <w:szCs w:val="24"/>
          <w:lang w:val="uk-UA"/>
        </w:rPr>
        <w:t>»</w:t>
      </w:r>
      <w:r w:rsidRPr="009258A6">
        <w:rPr>
          <w:rFonts w:ascii="Times New Roman" w:eastAsia="Times New Roman" w:hAnsi="Times New Roman" w:cs="Times New Roman"/>
          <w:color w:val="333333"/>
          <w:sz w:val="24"/>
          <w:szCs w:val="24"/>
          <w:lang w:val="uk-UA"/>
        </w:rPr>
        <w:t>, якщо їх в документі два;</w:t>
      </w:r>
      <w:bookmarkStart w:id="23" w:name="n1518"/>
      <w:bookmarkStart w:id="24" w:name="n1160"/>
      <w:bookmarkEnd w:id="23"/>
      <w:bookmarkEnd w:id="24"/>
    </w:p>
    <w:p w14:paraId="6B3B867D" w14:textId="77777777" w:rsidR="009A62F0"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color w:val="333333"/>
          <w:sz w:val="24"/>
          <w:szCs w:val="24"/>
          <w:lang w:val="uk-UA"/>
        </w:rPr>
        <w:t>8. Під час оформлення документів (додатків до них) на двох і більше сторінках друга та наступні сторінки повинні бути пронумеровані.</w:t>
      </w:r>
      <w:bookmarkStart w:id="25" w:name="n1161"/>
      <w:bookmarkEnd w:id="25"/>
    </w:p>
    <w:p w14:paraId="65A361E5" w14:textId="77777777" w:rsidR="009A62F0"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color w:val="333333"/>
          <w:sz w:val="24"/>
          <w:szCs w:val="24"/>
          <w:lang w:val="uk-UA"/>
        </w:rPr>
        <w:t xml:space="preserve">9. Номери сторінок ставляться посередині нижнього поля сторінки арабськими цифрами без зазначення слова </w:t>
      </w:r>
      <w:r>
        <w:rPr>
          <w:rFonts w:ascii="Times New Roman" w:eastAsia="Times New Roman" w:hAnsi="Times New Roman" w:cs="Times New Roman"/>
          <w:color w:val="333333"/>
          <w:sz w:val="24"/>
          <w:szCs w:val="24"/>
          <w:lang w:val="uk-UA"/>
        </w:rPr>
        <w:t>“</w:t>
      </w:r>
      <w:r w:rsidRPr="00E54864">
        <w:rPr>
          <w:rFonts w:ascii="Times New Roman" w:eastAsia="Times New Roman" w:hAnsi="Times New Roman" w:cs="Times New Roman"/>
          <w:color w:val="333333"/>
          <w:sz w:val="24"/>
          <w:szCs w:val="24"/>
          <w:lang w:val="uk-UA"/>
        </w:rPr>
        <w:t>сторінка</w:t>
      </w:r>
      <w:r>
        <w:rPr>
          <w:rFonts w:ascii="Times New Roman" w:eastAsia="Times New Roman" w:hAnsi="Times New Roman" w:cs="Times New Roman"/>
          <w:color w:val="333333"/>
          <w:sz w:val="24"/>
          <w:szCs w:val="24"/>
          <w:lang w:val="uk-UA"/>
        </w:rPr>
        <w:t>”</w:t>
      </w:r>
      <w:r w:rsidRPr="00E54864">
        <w:rPr>
          <w:rFonts w:ascii="Times New Roman" w:eastAsia="Times New Roman" w:hAnsi="Times New Roman" w:cs="Times New Roman"/>
          <w:color w:val="333333"/>
          <w:sz w:val="24"/>
          <w:szCs w:val="24"/>
          <w:lang w:val="uk-UA"/>
        </w:rPr>
        <w:t xml:space="preserve"> та розділових знаків. Перша сторінка не нумерується ні в документі, ні в кожному з додатків. Документ і кожен з додатків мають окрему нумерацію.</w:t>
      </w:r>
      <w:bookmarkStart w:id="26" w:name="n1162"/>
      <w:bookmarkEnd w:id="26"/>
    </w:p>
    <w:p w14:paraId="47EF6B07"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color w:val="333333"/>
          <w:sz w:val="24"/>
          <w:szCs w:val="24"/>
          <w:lang w:val="uk-UA"/>
        </w:rPr>
        <w:t xml:space="preserve">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w:t>
      </w:r>
      <w:r>
        <w:rPr>
          <w:rFonts w:ascii="Times New Roman" w:eastAsia="Times New Roman" w:hAnsi="Times New Roman" w:cs="Times New Roman"/>
          <w:color w:val="333333"/>
          <w:sz w:val="24"/>
          <w:szCs w:val="24"/>
          <w:lang w:val="uk-UA"/>
        </w:rPr>
        <w:t>«</w:t>
      </w:r>
      <w:r w:rsidRPr="00E54864">
        <w:rPr>
          <w:rFonts w:ascii="Times New Roman" w:eastAsia="Times New Roman" w:hAnsi="Times New Roman" w:cs="Times New Roman"/>
          <w:color w:val="333333"/>
          <w:sz w:val="24"/>
          <w:szCs w:val="24"/>
          <w:lang w:val="uk-UA"/>
        </w:rPr>
        <w:t>Підпис</w:t>
      </w:r>
      <w:r>
        <w:rPr>
          <w:rFonts w:ascii="Times New Roman" w:eastAsia="Times New Roman" w:hAnsi="Times New Roman" w:cs="Times New Roman"/>
          <w:color w:val="333333"/>
          <w:sz w:val="24"/>
          <w:szCs w:val="24"/>
          <w:lang w:val="uk-UA"/>
        </w:rPr>
        <w:t>»</w:t>
      </w:r>
      <w:r w:rsidRPr="00E54864">
        <w:rPr>
          <w:rFonts w:ascii="Times New Roman" w:eastAsia="Times New Roman" w:hAnsi="Times New Roman" w:cs="Times New Roman"/>
          <w:color w:val="333333"/>
          <w:sz w:val="24"/>
          <w:szCs w:val="24"/>
          <w:lang w:val="uk-UA"/>
        </w:rPr>
        <w:t xml:space="preserve"> повинен бути розміщений на лицьовому, а не на зворотному боці останнього аркуша документа.</w:t>
      </w:r>
    </w:p>
    <w:p w14:paraId="46E9C768" w14:textId="77777777" w:rsidR="009A62F0" w:rsidRPr="00E54864" w:rsidRDefault="009A62F0" w:rsidP="009A62F0">
      <w:pPr>
        <w:spacing w:after="0" w:line="240" w:lineRule="auto"/>
        <w:rPr>
          <w:rFonts w:ascii="Times New Roman" w:hAnsi="Times New Roman" w:cs="Times New Roman"/>
          <w:sz w:val="24"/>
          <w:szCs w:val="24"/>
          <w:lang w:val="uk-UA"/>
        </w:rPr>
      </w:pPr>
    </w:p>
    <w:p w14:paraId="1193AEC9" w14:textId="77777777" w:rsidR="009A62F0" w:rsidRPr="00572005" w:rsidRDefault="009A62F0" w:rsidP="009A62F0">
      <w:pPr>
        <w:spacing w:after="0" w:line="240" w:lineRule="auto"/>
        <w:jc w:val="right"/>
        <w:rPr>
          <w:rFonts w:ascii="Times New Roman" w:hAnsi="Times New Roman" w:cs="Times New Roman"/>
          <w:b/>
          <w:sz w:val="24"/>
          <w:szCs w:val="24"/>
          <w:lang w:val="uk-UA"/>
        </w:rPr>
      </w:pPr>
      <w:r w:rsidRPr="00572005">
        <w:rPr>
          <w:rFonts w:ascii="Times New Roman" w:hAnsi="Times New Roman" w:cs="Times New Roman"/>
          <w:b/>
          <w:sz w:val="24"/>
          <w:szCs w:val="24"/>
          <w:lang w:val="uk-UA"/>
        </w:rPr>
        <w:t>Додаток 2</w:t>
      </w:r>
    </w:p>
    <w:p w14:paraId="69A50BDD" w14:textId="77777777" w:rsidR="009A62F0" w:rsidRPr="00E54864" w:rsidRDefault="009A62F0" w:rsidP="009A62F0">
      <w:pPr>
        <w:spacing w:after="0" w:line="240" w:lineRule="auto"/>
        <w:jc w:val="right"/>
        <w:rPr>
          <w:rFonts w:ascii="Times New Roman" w:hAnsi="Times New Roman" w:cs="Times New Roman"/>
          <w:sz w:val="24"/>
          <w:szCs w:val="24"/>
          <w:lang w:val="uk-UA"/>
        </w:rPr>
      </w:pPr>
      <w:r w:rsidRPr="00E54864">
        <w:rPr>
          <w:rFonts w:ascii="Times New Roman" w:hAnsi="Times New Roman" w:cs="Times New Roman"/>
          <w:sz w:val="24"/>
          <w:szCs w:val="24"/>
          <w:lang w:val="uk-UA"/>
        </w:rPr>
        <w:t>До Інструкції з діловодства  «_______________________»</w:t>
      </w:r>
    </w:p>
    <w:p w14:paraId="7BC51BFC" w14:textId="77777777" w:rsidR="009A62F0" w:rsidRPr="00E54864" w:rsidRDefault="009A62F0" w:rsidP="009A62F0">
      <w:pPr>
        <w:spacing w:after="0" w:line="240" w:lineRule="auto"/>
        <w:ind w:left="6480" w:firstLine="720"/>
        <w:jc w:val="both"/>
        <w:rPr>
          <w:rFonts w:ascii="Times New Roman" w:hAnsi="Times New Roman" w:cs="Times New Roman"/>
          <w:sz w:val="24"/>
          <w:szCs w:val="24"/>
          <w:lang w:val="uk-UA"/>
        </w:rPr>
      </w:pPr>
      <w:r w:rsidRPr="00E54864">
        <w:rPr>
          <w:rFonts w:ascii="Times New Roman" w:hAnsi="Times New Roman" w:cs="Times New Roman"/>
          <w:sz w:val="24"/>
          <w:szCs w:val="24"/>
          <w:vertAlign w:val="superscript"/>
          <w:lang w:val="uk-UA"/>
        </w:rPr>
        <w:lastRenderedPageBreak/>
        <w:t xml:space="preserve">назва </w:t>
      </w:r>
      <w:r>
        <w:rPr>
          <w:rFonts w:ascii="Times New Roman" w:hAnsi="Times New Roman" w:cs="Times New Roman"/>
          <w:sz w:val="24"/>
          <w:szCs w:val="24"/>
          <w:vertAlign w:val="superscript"/>
          <w:lang w:val="uk-UA"/>
        </w:rPr>
        <w:t>підприємства</w:t>
      </w:r>
    </w:p>
    <w:p w14:paraId="53CF98AB" w14:textId="77777777" w:rsidR="009A62F0" w:rsidRPr="00E54864" w:rsidRDefault="009A62F0" w:rsidP="009A62F0">
      <w:pPr>
        <w:spacing w:after="0" w:line="360" w:lineRule="auto"/>
        <w:ind w:firstLine="450"/>
        <w:jc w:val="right"/>
        <w:rPr>
          <w:rFonts w:ascii="Times New Roman" w:eastAsia="Times New Roman" w:hAnsi="Times New Roman" w:cs="Times New Roman"/>
          <w:sz w:val="24"/>
          <w:szCs w:val="24"/>
          <w:lang w:val="uk-UA"/>
        </w:rPr>
      </w:pPr>
    </w:p>
    <w:p w14:paraId="5E20B75A" w14:textId="77777777" w:rsidR="009A62F0" w:rsidRPr="00E54864" w:rsidRDefault="009A62F0" w:rsidP="009A62F0">
      <w:pPr>
        <w:spacing w:after="0" w:line="360" w:lineRule="auto"/>
        <w:ind w:firstLine="450"/>
        <w:jc w:val="center"/>
        <w:rPr>
          <w:rFonts w:ascii="Times New Roman" w:eastAsia="Times New Roman" w:hAnsi="Times New Roman" w:cs="Times New Roman"/>
          <w:b/>
          <w:sz w:val="24"/>
          <w:szCs w:val="24"/>
          <w:lang w:val="uk-UA"/>
        </w:rPr>
      </w:pPr>
      <w:r w:rsidRPr="00E54864">
        <w:rPr>
          <w:rFonts w:ascii="Times New Roman" w:eastAsia="Times New Roman" w:hAnsi="Times New Roman" w:cs="Times New Roman"/>
          <w:b/>
          <w:sz w:val="24"/>
          <w:szCs w:val="24"/>
          <w:lang w:val="uk-UA"/>
        </w:rPr>
        <w:t>Зразок розташування реквізитів загального бланка</w:t>
      </w:r>
    </w:p>
    <w:p w14:paraId="2826F2BB" w14:textId="77777777" w:rsidR="009A62F0" w:rsidRPr="00E54864" w:rsidRDefault="009A62F0" w:rsidP="009A62F0">
      <w:pPr>
        <w:spacing w:after="0" w:line="360" w:lineRule="auto"/>
        <w:ind w:firstLine="450"/>
        <w:jc w:val="center"/>
        <w:rPr>
          <w:rFonts w:ascii="Times New Roman" w:eastAsia="Times New Roman" w:hAnsi="Times New Roman" w:cs="Times New Roman"/>
          <w:b/>
          <w:sz w:val="24"/>
          <w:szCs w:val="24"/>
          <w:lang w:val="uk-UA"/>
        </w:rPr>
      </w:pPr>
    </w:p>
    <w:p w14:paraId="793AAD26" w14:textId="77777777" w:rsidR="009A62F0" w:rsidRPr="00E54864" w:rsidRDefault="009A62F0" w:rsidP="009A62F0">
      <w:pPr>
        <w:suppressAutoHyphens/>
        <w:autoSpaceDE w:val="0"/>
        <w:autoSpaceDN w:val="0"/>
        <w:adjustRightInd w:val="0"/>
        <w:ind w:firstLine="454"/>
        <w:jc w:val="center"/>
        <w:textAlignment w:val="center"/>
        <w:rPr>
          <w:rFonts w:ascii="Times New Roman" w:hAnsi="Times New Roman" w:cs="Times New Roman"/>
          <w:b/>
          <w:sz w:val="24"/>
          <w:szCs w:val="24"/>
          <w:lang w:val="uk-UA"/>
        </w:rPr>
      </w:pPr>
      <w:r w:rsidRPr="00E54864">
        <w:rPr>
          <w:rFonts w:ascii="Times New Roman" w:hAnsi="Times New Roman" w:cs="Times New Roman"/>
          <w:b/>
          <w:sz w:val="24"/>
          <w:szCs w:val="24"/>
          <w:lang w:val="uk-UA"/>
        </w:rPr>
        <w:t>Товариство з обмеженою відповідальністю «____________»</w:t>
      </w:r>
    </w:p>
    <w:p w14:paraId="5B117401" w14:textId="77777777" w:rsidR="009A62F0" w:rsidRPr="00E54864" w:rsidRDefault="009A62F0" w:rsidP="009A62F0">
      <w:pPr>
        <w:tabs>
          <w:tab w:val="left" w:pos="4253"/>
          <w:tab w:val="left" w:pos="7655"/>
        </w:tabs>
        <w:suppressAutoHyphens/>
        <w:autoSpaceDE w:val="0"/>
        <w:autoSpaceDN w:val="0"/>
        <w:adjustRightInd w:val="0"/>
        <w:jc w:val="center"/>
        <w:textAlignment w:val="center"/>
        <w:rPr>
          <w:rFonts w:ascii="Times New Roman" w:hAnsi="Times New Roman" w:cs="Times New Roman"/>
          <w:noProof/>
          <w:sz w:val="24"/>
          <w:szCs w:val="24"/>
          <w:lang w:val="uk-UA"/>
        </w:rPr>
      </w:pPr>
      <w:r w:rsidRPr="00E54864">
        <w:rPr>
          <w:rFonts w:ascii="Times New Roman" w:hAnsi="Times New Roman" w:cs="Times New Roman"/>
          <w:noProof/>
          <w:sz w:val="24"/>
          <w:szCs w:val="24"/>
          <w:lang w:val="uk-UA"/>
        </w:rPr>
        <w:t>Вул_____________, ___, м. ___________, індекс, тел. (___) __________, факс (____) _______________</w:t>
      </w:r>
    </w:p>
    <w:p w14:paraId="479C251A" w14:textId="77777777" w:rsidR="009A62F0" w:rsidRDefault="009A62F0" w:rsidP="009A62F0">
      <w:pPr>
        <w:tabs>
          <w:tab w:val="left" w:pos="4253"/>
          <w:tab w:val="left" w:pos="7655"/>
        </w:tabs>
        <w:suppressAutoHyphens/>
        <w:autoSpaceDE w:val="0"/>
        <w:autoSpaceDN w:val="0"/>
        <w:adjustRightInd w:val="0"/>
        <w:jc w:val="center"/>
        <w:textAlignment w:val="center"/>
        <w:rPr>
          <w:rFonts w:ascii="Times New Roman" w:hAnsi="Times New Roman" w:cs="Times New Roman"/>
          <w:noProof/>
          <w:sz w:val="24"/>
          <w:szCs w:val="24"/>
          <w:lang w:val="uk-UA"/>
        </w:rPr>
      </w:pPr>
      <w:r w:rsidRPr="00E54864">
        <w:rPr>
          <w:rFonts w:ascii="Times New Roman" w:hAnsi="Times New Roman" w:cs="Times New Roman"/>
          <w:noProof/>
          <w:sz w:val="24"/>
          <w:szCs w:val="24"/>
          <w:lang w:val="uk-UA"/>
        </w:rPr>
        <w:t xml:space="preserve">Е-mail: _____________ </w:t>
      </w:r>
    </w:p>
    <w:p w14:paraId="4C482F03" w14:textId="77777777" w:rsidR="009A62F0" w:rsidRPr="00E54864" w:rsidRDefault="009A62F0" w:rsidP="009A62F0">
      <w:pPr>
        <w:tabs>
          <w:tab w:val="left" w:pos="4253"/>
          <w:tab w:val="left" w:pos="7655"/>
        </w:tabs>
        <w:suppressAutoHyphens/>
        <w:autoSpaceDE w:val="0"/>
        <w:autoSpaceDN w:val="0"/>
        <w:adjustRightInd w:val="0"/>
        <w:jc w:val="right"/>
        <w:textAlignment w:val="center"/>
        <w:rPr>
          <w:rFonts w:ascii="Times New Roman" w:hAnsi="Times New Roman" w:cs="Times New Roman"/>
          <w:noProof/>
          <w:sz w:val="24"/>
          <w:szCs w:val="24"/>
          <w:lang w:val="uk-UA"/>
        </w:rPr>
      </w:pPr>
      <w:r w:rsidRPr="00E54864">
        <w:rPr>
          <w:rFonts w:ascii="Times New Roman" w:hAnsi="Times New Roman" w:cs="Times New Roman"/>
          <w:noProof/>
          <w:sz w:val="24"/>
          <w:szCs w:val="24"/>
          <w:lang w:val="uk-UA"/>
        </w:rPr>
        <w:t>Код ЄДРПОУ ______________</w:t>
      </w:r>
    </w:p>
    <w:p w14:paraId="08405465" w14:textId="77777777" w:rsidR="009A62F0" w:rsidRPr="00E54864" w:rsidRDefault="009A62F0" w:rsidP="009A62F0">
      <w:pPr>
        <w:jc w:val="center"/>
        <w:rPr>
          <w:rFonts w:ascii="Times New Roman" w:hAnsi="Times New Roman" w:cs="Times New Roman"/>
          <w:b/>
          <w:sz w:val="24"/>
          <w:szCs w:val="24"/>
          <w:lang w:val="uk-UA"/>
        </w:rPr>
      </w:pPr>
    </w:p>
    <w:p w14:paraId="26F2530D" w14:textId="77777777" w:rsidR="009A62F0" w:rsidRPr="00E54864" w:rsidRDefault="009A62F0" w:rsidP="009A62F0">
      <w:pPr>
        <w:tabs>
          <w:tab w:val="left" w:pos="4253"/>
          <w:tab w:val="left" w:pos="6946"/>
        </w:tabs>
        <w:suppressAutoHyphens/>
        <w:autoSpaceDE w:val="0"/>
        <w:autoSpaceDN w:val="0"/>
        <w:adjustRightInd w:val="0"/>
        <w:spacing w:line="288" w:lineRule="auto"/>
        <w:textAlignment w:val="center"/>
        <w:rPr>
          <w:rFonts w:ascii="Times New Roman" w:hAnsi="Times New Roman" w:cs="Times New Roman"/>
          <w:sz w:val="24"/>
          <w:szCs w:val="24"/>
          <w:lang w:val="uk-UA"/>
        </w:rPr>
      </w:pPr>
      <w:r w:rsidRPr="00E54864">
        <w:rPr>
          <w:rFonts w:ascii="Times New Roman" w:hAnsi="Times New Roman" w:cs="Times New Roman"/>
          <w:sz w:val="24"/>
          <w:szCs w:val="24"/>
          <w:lang w:val="uk-UA"/>
        </w:rPr>
        <w:t>__ __________ 20__ р.</w:t>
      </w:r>
      <w:r w:rsidRPr="00E54864">
        <w:rPr>
          <w:rFonts w:ascii="Times New Roman" w:hAnsi="Times New Roman" w:cs="Times New Roman"/>
          <w:sz w:val="24"/>
          <w:szCs w:val="24"/>
          <w:lang w:val="uk-UA"/>
        </w:rPr>
        <w:tab/>
        <w:t xml:space="preserve">м. </w:t>
      </w:r>
      <w:proofErr w:type="spellStart"/>
      <w:r w:rsidRPr="00E54864">
        <w:rPr>
          <w:rFonts w:ascii="Times New Roman" w:hAnsi="Times New Roman" w:cs="Times New Roman"/>
          <w:sz w:val="24"/>
          <w:szCs w:val="24"/>
          <w:lang w:val="uk-UA"/>
        </w:rPr>
        <w:t>ххххххххххх</w:t>
      </w:r>
      <w:proofErr w:type="spellEnd"/>
      <w:r w:rsidRPr="00E54864">
        <w:rPr>
          <w:rFonts w:ascii="Times New Roman" w:hAnsi="Times New Roman" w:cs="Times New Roman"/>
          <w:sz w:val="24"/>
          <w:szCs w:val="24"/>
          <w:lang w:val="uk-UA"/>
        </w:rPr>
        <w:tab/>
        <w:t>№ ___________</w:t>
      </w:r>
    </w:p>
    <w:p w14:paraId="3968E194" w14:textId="77777777" w:rsidR="009A62F0" w:rsidRDefault="009A62F0" w:rsidP="009A62F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(буква м. не пишеться для Києва)</w:t>
      </w:r>
    </w:p>
    <w:p w14:paraId="07A2CC07" w14:textId="77777777" w:rsidR="009A62F0" w:rsidRPr="00E54864" w:rsidRDefault="009A62F0" w:rsidP="009A62F0">
      <w:pPr>
        <w:spacing w:after="0" w:line="240" w:lineRule="auto"/>
        <w:rPr>
          <w:rFonts w:ascii="Times New Roman" w:hAnsi="Times New Roman" w:cs="Times New Roman"/>
          <w:sz w:val="24"/>
          <w:szCs w:val="24"/>
          <w:lang w:val="uk-UA"/>
        </w:rPr>
      </w:pPr>
    </w:p>
    <w:p w14:paraId="0B79D32E" w14:textId="77777777" w:rsidR="009A62F0" w:rsidRPr="00572005" w:rsidRDefault="009A62F0" w:rsidP="009A62F0">
      <w:pPr>
        <w:spacing w:after="0" w:line="240" w:lineRule="auto"/>
        <w:jc w:val="right"/>
        <w:rPr>
          <w:rFonts w:ascii="Times New Roman" w:hAnsi="Times New Roman" w:cs="Times New Roman"/>
          <w:b/>
          <w:sz w:val="24"/>
          <w:szCs w:val="24"/>
          <w:lang w:val="uk-UA"/>
        </w:rPr>
      </w:pPr>
      <w:r w:rsidRPr="00572005">
        <w:rPr>
          <w:rFonts w:ascii="Times New Roman" w:hAnsi="Times New Roman" w:cs="Times New Roman"/>
          <w:b/>
          <w:sz w:val="24"/>
          <w:szCs w:val="24"/>
          <w:lang w:val="uk-UA"/>
        </w:rPr>
        <w:t>Додаток 3</w:t>
      </w:r>
    </w:p>
    <w:p w14:paraId="5BA74CBF" w14:textId="77777777" w:rsidR="009A62F0" w:rsidRPr="00E54864" w:rsidRDefault="009A62F0" w:rsidP="009A62F0">
      <w:pPr>
        <w:spacing w:after="0" w:line="240" w:lineRule="auto"/>
        <w:jc w:val="right"/>
        <w:rPr>
          <w:rFonts w:ascii="Times New Roman" w:hAnsi="Times New Roman" w:cs="Times New Roman"/>
          <w:sz w:val="24"/>
          <w:szCs w:val="24"/>
          <w:lang w:val="uk-UA"/>
        </w:rPr>
      </w:pPr>
      <w:r w:rsidRPr="00E54864">
        <w:rPr>
          <w:rFonts w:ascii="Times New Roman" w:hAnsi="Times New Roman" w:cs="Times New Roman"/>
          <w:sz w:val="24"/>
          <w:szCs w:val="24"/>
          <w:lang w:val="uk-UA"/>
        </w:rPr>
        <w:t>До Інструкції з діловодства ТОВ «______»</w:t>
      </w:r>
    </w:p>
    <w:p w14:paraId="3C382EB4" w14:textId="77777777" w:rsidR="009A62F0" w:rsidRPr="00E54864" w:rsidRDefault="009A62F0" w:rsidP="009A62F0">
      <w:pPr>
        <w:spacing w:after="0" w:line="360" w:lineRule="auto"/>
        <w:ind w:firstLine="450"/>
        <w:jc w:val="center"/>
        <w:rPr>
          <w:rFonts w:ascii="Times New Roman" w:eastAsia="Times New Roman" w:hAnsi="Times New Roman" w:cs="Times New Roman"/>
          <w:b/>
          <w:sz w:val="24"/>
          <w:szCs w:val="24"/>
          <w:lang w:val="uk-UA"/>
        </w:rPr>
      </w:pPr>
    </w:p>
    <w:p w14:paraId="526477C5" w14:textId="77777777" w:rsidR="009A62F0" w:rsidRPr="00E54864" w:rsidRDefault="009A62F0" w:rsidP="009A62F0">
      <w:pPr>
        <w:spacing w:after="0" w:line="360" w:lineRule="auto"/>
        <w:ind w:firstLine="450"/>
        <w:jc w:val="center"/>
        <w:rPr>
          <w:rFonts w:ascii="Times New Roman" w:eastAsia="Times New Roman" w:hAnsi="Times New Roman" w:cs="Times New Roman"/>
          <w:b/>
          <w:sz w:val="24"/>
          <w:szCs w:val="24"/>
          <w:lang w:val="uk-UA"/>
        </w:rPr>
      </w:pPr>
      <w:r w:rsidRPr="00E54864">
        <w:rPr>
          <w:rFonts w:ascii="Times New Roman" w:eastAsia="Times New Roman" w:hAnsi="Times New Roman" w:cs="Times New Roman"/>
          <w:b/>
          <w:sz w:val="24"/>
          <w:szCs w:val="24"/>
          <w:lang w:val="uk-UA"/>
        </w:rPr>
        <w:t>Зразок розташування реквізитів бланка наказу</w:t>
      </w:r>
      <w:r w:rsidRPr="00E54864">
        <w:rPr>
          <w:rFonts w:ascii="Times New Roman" w:eastAsia="Times New Roman" w:hAnsi="Times New Roman" w:cs="Times New Roman"/>
          <w:b/>
          <w:sz w:val="24"/>
          <w:szCs w:val="24"/>
          <w:lang w:val="uk-UA"/>
        </w:rPr>
        <w:br/>
      </w:r>
    </w:p>
    <w:p w14:paraId="7353AC3C" w14:textId="77777777" w:rsidR="009A62F0" w:rsidRPr="00E54864" w:rsidRDefault="009A62F0" w:rsidP="009A62F0">
      <w:pPr>
        <w:suppressAutoHyphens/>
        <w:autoSpaceDE w:val="0"/>
        <w:autoSpaceDN w:val="0"/>
        <w:adjustRightInd w:val="0"/>
        <w:ind w:firstLine="454"/>
        <w:jc w:val="center"/>
        <w:textAlignment w:val="center"/>
        <w:rPr>
          <w:rFonts w:ascii="Times New Roman" w:hAnsi="Times New Roman" w:cs="Times New Roman"/>
          <w:b/>
          <w:sz w:val="24"/>
          <w:szCs w:val="24"/>
          <w:lang w:val="uk-UA"/>
        </w:rPr>
      </w:pPr>
      <w:r w:rsidRPr="00E54864">
        <w:rPr>
          <w:rFonts w:ascii="Times New Roman" w:hAnsi="Times New Roman" w:cs="Times New Roman"/>
          <w:b/>
          <w:sz w:val="24"/>
          <w:szCs w:val="24"/>
          <w:lang w:val="uk-UA"/>
        </w:rPr>
        <w:t>Товариство з обмеженою відповідальністю «__________»</w:t>
      </w:r>
    </w:p>
    <w:p w14:paraId="6C037AAC" w14:textId="77777777" w:rsidR="009A62F0" w:rsidRPr="00E54864" w:rsidRDefault="009A62F0" w:rsidP="009A62F0">
      <w:pPr>
        <w:tabs>
          <w:tab w:val="left" w:pos="4253"/>
          <w:tab w:val="left" w:pos="7655"/>
        </w:tabs>
        <w:suppressAutoHyphens/>
        <w:autoSpaceDE w:val="0"/>
        <w:autoSpaceDN w:val="0"/>
        <w:adjustRightInd w:val="0"/>
        <w:jc w:val="center"/>
        <w:textAlignment w:val="center"/>
        <w:rPr>
          <w:rFonts w:ascii="Times New Roman" w:hAnsi="Times New Roman" w:cs="Times New Roman"/>
          <w:noProof/>
          <w:sz w:val="24"/>
          <w:szCs w:val="24"/>
          <w:lang w:val="uk-UA"/>
        </w:rPr>
      </w:pPr>
      <w:r w:rsidRPr="00E54864">
        <w:rPr>
          <w:rFonts w:ascii="Times New Roman" w:hAnsi="Times New Roman" w:cs="Times New Roman"/>
          <w:noProof/>
          <w:sz w:val="24"/>
          <w:szCs w:val="24"/>
          <w:lang w:val="uk-UA"/>
        </w:rPr>
        <w:t>Вул_____________, ___, м. ___________, індекс, тел. (___) __________, факс (____) _______________</w:t>
      </w:r>
    </w:p>
    <w:p w14:paraId="5C860282" w14:textId="77777777" w:rsidR="009A62F0" w:rsidRDefault="009A62F0" w:rsidP="009A62F0">
      <w:pPr>
        <w:tabs>
          <w:tab w:val="left" w:pos="4253"/>
          <w:tab w:val="left" w:pos="7655"/>
        </w:tabs>
        <w:suppressAutoHyphens/>
        <w:autoSpaceDE w:val="0"/>
        <w:autoSpaceDN w:val="0"/>
        <w:adjustRightInd w:val="0"/>
        <w:jc w:val="center"/>
        <w:textAlignment w:val="center"/>
        <w:rPr>
          <w:rFonts w:ascii="Times New Roman" w:hAnsi="Times New Roman" w:cs="Times New Roman"/>
          <w:noProof/>
          <w:sz w:val="24"/>
          <w:szCs w:val="24"/>
          <w:lang w:val="uk-UA"/>
        </w:rPr>
      </w:pPr>
      <w:r w:rsidRPr="00E54864">
        <w:rPr>
          <w:rFonts w:ascii="Times New Roman" w:hAnsi="Times New Roman" w:cs="Times New Roman"/>
          <w:noProof/>
          <w:sz w:val="24"/>
          <w:szCs w:val="24"/>
          <w:lang w:val="uk-UA"/>
        </w:rPr>
        <w:t xml:space="preserve">Е-mail: _____________ </w:t>
      </w:r>
    </w:p>
    <w:p w14:paraId="1C1B0FF8" w14:textId="77777777" w:rsidR="009A62F0" w:rsidRPr="00E54864" w:rsidRDefault="009A62F0" w:rsidP="009A62F0">
      <w:pPr>
        <w:tabs>
          <w:tab w:val="left" w:pos="4253"/>
          <w:tab w:val="left" w:pos="7655"/>
        </w:tabs>
        <w:suppressAutoHyphens/>
        <w:autoSpaceDE w:val="0"/>
        <w:autoSpaceDN w:val="0"/>
        <w:adjustRightInd w:val="0"/>
        <w:jc w:val="right"/>
        <w:textAlignment w:val="center"/>
        <w:rPr>
          <w:rFonts w:ascii="Times New Roman" w:hAnsi="Times New Roman" w:cs="Times New Roman"/>
          <w:noProof/>
          <w:sz w:val="24"/>
          <w:szCs w:val="24"/>
          <w:lang w:val="uk-UA"/>
        </w:rPr>
      </w:pPr>
      <w:r w:rsidRPr="00E54864">
        <w:rPr>
          <w:rFonts w:ascii="Times New Roman" w:hAnsi="Times New Roman" w:cs="Times New Roman"/>
          <w:noProof/>
          <w:sz w:val="24"/>
          <w:szCs w:val="24"/>
          <w:lang w:val="uk-UA"/>
        </w:rPr>
        <w:t>Код ЄДРПОУ ______________</w:t>
      </w:r>
    </w:p>
    <w:p w14:paraId="55404F4B" w14:textId="77777777" w:rsidR="009A62F0" w:rsidRPr="00E54864" w:rsidRDefault="009A62F0" w:rsidP="009A62F0">
      <w:pPr>
        <w:suppressAutoHyphens/>
        <w:autoSpaceDE w:val="0"/>
        <w:autoSpaceDN w:val="0"/>
        <w:adjustRightInd w:val="0"/>
        <w:ind w:firstLine="454"/>
        <w:jc w:val="center"/>
        <w:textAlignment w:val="center"/>
        <w:rPr>
          <w:rFonts w:ascii="Times New Roman" w:hAnsi="Times New Roman" w:cs="Times New Roman"/>
          <w:b/>
          <w:sz w:val="24"/>
          <w:szCs w:val="24"/>
          <w:lang w:val="uk-UA"/>
        </w:rPr>
      </w:pPr>
    </w:p>
    <w:p w14:paraId="1F2EE4E9" w14:textId="77777777" w:rsidR="009A62F0" w:rsidRPr="00E54864" w:rsidRDefault="009A62F0" w:rsidP="009A62F0">
      <w:pPr>
        <w:tabs>
          <w:tab w:val="left" w:pos="4253"/>
          <w:tab w:val="left" w:pos="7655"/>
        </w:tabs>
        <w:suppressAutoHyphens/>
        <w:autoSpaceDE w:val="0"/>
        <w:autoSpaceDN w:val="0"/>
        <w:adjustRightInd w:val="0"/>
        <w:jc w:val="center"/>
        <w:textAlignment w:val="center"/>
        <w:rPr>
          <w:rFonts w:ascii="Times New Roman" w:hAnsi="Times New Roman" w:cs="Times New Roman"/>
          <w:b/>
          <w:noProof/>
          <w:sz w:val="24"/>
          <w:szCs w:val="24"/>
          <w:lang w:val="uk-UA"/>
        </w:rPr>
      </w:pPr>
    </w:p>
    <w:p w14:paraId="6510915D" w14:textId="77777777" w:rsidR="009A62F0" w:rsidRPr="00E54864" w:rsidRDefault="009A62F0" w:rsidP="009A62F0">
      <w:pPr>
        <w:tabs>
          <w:tab w:val="left" w:pos="4253"/>
          <w:tab w:val="left" w:pos="7655"/>
        </w:tabs>
        <w:suppressAutoHyphens/>
        <w:autoSpaceDE w:val="0"/>
        <w:autoSpaceDN w:val="0"/>
        <w:adjustRightInd w:val="0"/>
        <w:jc w:val="center"/>
        <w:textAlignment w:val="center"/>
        <w:rPr>
          <w:rFonts w:ascii="Times New Roman" w:hAnsi="Times New Roman" w:cs="Times New Roman"/>
          <w:b/>
          <w:noProof/>
          <w:sz w:val="24"/>
          <w:szCs w:val="24"/>
          <w:lang w:val="uk-UA"/>
        </w:rPr>
      </w:pPr>
      <w:r w:rsidRPr="00E54864">
        <w:rPr>
          <w:rFonts w:ascii="Times New Roman" w:hAnsi="Times New Roman" w:cs="Times New Roman"/>
          <w:b/>
          <w:noProof/>
          <w:sz w:val="24"/>
          <w:szCs w:val="24"/>
          <w:lang w:val="uk-UA"/>
        </w:rPr>
        <w:t>НАКАЗ</w:t>
      </w:r>
    </w:p>
    <w:p w14:paraId="47A58B01" w14:textId="77777777" w:rsidR="009A62F0" w:rsidRPr="00E54864" w:rsidRDefault="009A62F0" w:rsidP="009A62F0">
      <w:pPr>
        <w:tabs>
          <w:tab w:val="left" w:pos="4253"/>
          <w:tab w:val="left" w:pos="6946"/>
        </w:tabs>
        <w:suppressAutoHyphens/>
        <w:autoSpaceDE w:val="0"/>
        <w:autoSpaceDN w:val="0"/>
        <w:adjustRightInd w:val="0"/>
        <w:spacing w:line="288" w:lineRule="auto"/>
        <w:textAlignment w:val="center"/>
        <w:rPr>
          <w:rFonts w:ascii="Times New Roman" w:hAnsi="Times New Roman" w:cs="Times New Roman"/>
          <w:sz w:val="24"/>
          <w:szCs w:val="24"/>
          <w:lang w:val="uk-UA"/>
        </w:rPr>
      </w:pPr>
      <w:r w:rsidRPr="00E54864">
        <w:rPr>
          <w:rFonts w:ascii="Times New Roman" w:hAnsi="Times New Roman" w:cs="Times New Roman"/>
          <w:sz w:val="24"/>
          <w:szCs w:val="24"/>
          <w:lang w:val="uk-UA"/>
        </w:rPr>
        <w:t>__ __________ 20__ р.</w:t>
      </w:r>
      <w:r w:rsidRPr="00E54864">
        <w:rPr>
          <w:rFonts w:ascii="Times New Roman" w:hAnsi="Times New Roman" w:cs="Times New Roman"/>
          <w:sz w:val="24"/>
          <w:szCs w:val="24"/>
          <w:lang w:val="uk-UA"/>
        </w:rPr>
        <w:tab/>
        <w:t>м. __________</w:t>
      </w:r>
      <w:r w:rsidRPr="00E54864">
        <w:rPr>
          <w:rFonts w:ascii="Times New Roman" w:hAnsi="Times New Roman" w:cs="Times New Roman"/>
          <w:sz w:val="24"/>
          <w:szCs w:val="24"/>
          <w:lang w:val="uk-UA"/>
        </w:rPr>
        <w:tab/>
        <w:t>№ __________</w:t>
      </w:r>
    </w:p>
    <w:p w14:paraId="34D2869F" w14:textId="77777777" w:rsidR="009A62F0" w:rsidRPr="00E54864" w:rsidRDefault="009A62F0" w:rsidP="009A62F0">
      <w:pPr>
        <w:spacing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(буква м. не пишеться для Києва)</w:t>
      </w:r>
    </w:p>
    <w:p w14:paraId="0B8352C3" w14:textId="77777777" w:rsidR="009A62F0" w:rsidRDefault="009A62F0" w:rsidP="009A62F0">
      <w:pPr>
        <w:spacing w:after="0" w:line="276" w:lineRule="auto"/>
        <w:jc w:val="right"/>
        <w:rPr>
          <w:rFonts w:ascii="Times New Roman" w:hAnsi="Times New Roman" w:cs="Times New Roman"/>
          <w:b/>
          <w:sz w:val="24"/>
          <w:szCs w:val="24"/>
          <w:lang w:val="uk-UA"/>
        </w:rPr>
      </w:pPr>
    </w:p>
    <w:p w14:paraId="480AC3E1" w14:textId="77777777" w:rsidR="009A62F0" w:rsidRPr="00572005" w:rsidRDefault="009A62F0" w:rsidP="009A62F0">
      <w:pPr>
        <w:spacing w:after="0" w:line="276" w:lineRule="auto"/>
        <w:jc w:val="right"/>
        <w:rPr>
          <w:rFonts w:ascii="Times New Roman" w:hAnsi="Times New Roman" w:cs="Times New Roman"/>
          <w:b/>
          <w:sz w:val="24"/>
          <w:szCs w:val="24"/>
          <w:lang w:val="uk-UA"/>
        </w:rPr>
      </w:pPr>
      <w:r w:rsidRPr="00572005">
        <w:rPr>
          <w:rFonts w:ascii="Times New Roman" w:hAnsi="Times New Roman" w:cs="Times New Roman"/>
          <w:b/>
          <w:sz w:val="24"/>
          <w:szCs w:val="24"/>
          <w:lang w:val="uk-UA"/>
        </w:rPr>
        <w:t>Додаток 4</w:t>
      </w:r>
    </w:p>
    <w:p w14:paraId="60095BB0" w14:textId="77777777" w:rsidR="009A62F0" w:rsidRPr="00E54864" w:rsidRDefault="009A62F0" w:rsidP="009A62F0">
      <w:pPr>
        <w:spacing w:after="0" w:line="240" w:lineRule="auto"/>
        <w:jc w:val="right"/>
        <w:rPr>
          <w:rFonts w:ascii="Times New Roman" w:hAnsi="Times New Roman" w:cs="Times New Roman"/>
          <w:sz w:val="24"/>
          <w:szCs w:val="24"/>
          <w:lang w:val="uk-UA"/>
        </w:rPr>
      </w:pPr>
      <w:r w:rsidRPr="00E54864">
        <w:rPr>
          <w:rFonts w:ascii="Times New Roman" w:hAnsi="Times New Roman" w:cs="Times New Roman"/>
          <w:sz w:val="24"/>
          <w:szCs w:val="24"/>
          <w:lang w:val="uk-UA"/>
        </w:rPr>
        <w:t>До Інструкції з діловодства ТОВ «______»</w:t>
      </w:r>
    </w:p>
    <w:p w14:paraId="620F5DAE" w14:textId="77777777" w:rsidR="009A62F0" w:rsidRPr="00E54864" w:rsidRDefault="009A62F0" w:rsidP="009A62F0">
      <w:pPr>
        <w:spacing w:after="0" w:line="276" w:lineRule="auto"/>
        <w:ind w:firstLine="450"/>
        <w:jc w:val="center"/>
        <w:rPr>
          <w:rFonts w:ascii="Times New Roman" w:eastAsia="Times New Roman" w:hAnsi="Times New Roman" w:cs="Times New Roman"/>
          <w:b/>
          <w:sz w:val="24"/>
          <w:szCs w:val="24"/>
          <w:lang w:val="uk-UA"/>
        </w:rPr>
      </w:pPr>
    </w:p>
    <w:p w14:paraId="0289C7E3" w14:textId="77777777" w:rsidR="009A62F0" w:rsidRPr="00E54864" w:rsidRDefault="009A62F0" w:rsidP="009A62F0">
      <w:pPr>
        <w:spacing w:after="0" w:line="276" w:lineRule="auto"/>
        <w:ind w:firstLine="450"/>
        <w:jc w:val="center"/>
        <w:rPr>
          <w:rFonts w:ascii="Times New Roman" w:eastAsia="Times New Roman" w:hAnsi="Times New Roman" w:cs="Times New Roman"/>
          <w:b/>
          <w:sz w:val="24"/>
          <w:szCs w:val="24"/>
          <w:lang w:val="uk-UA"/>
        </w:rPr>
      </w:pPr>
    </w:p>
    <w:p w14:paraId="7AC6039D" w14:textId="77777777" w:rsidR="009A62F0" w:rsidRPr="00E54864" w:rsidRDefault="009A62F0" w:rsidP="009A62F0">
      <w:pPr>
        <w:spacing w:after="0" w:line="276" w:lineRule="auto"/>
        <w:ind w:firstLine="450"/>
        <w:jc w:val="center"/>
        <w:rPr>
          <w:rFonts w:ascii="Times New Roman" w:eastAsia="Times New Roman" w:hAnsi="Times New Roman" w:cs="Times New Roman"/>
          <w:b/>
          <w:sz w:val="24"/>
          <w:szCs w:val="24"/>
          <w:lang w:val="uk-UA"/>
        </w:rPr>
      </w:pPr>
      <w:r w:rsidRPr="00E54864">
        <w:rPr>
          <w:rFonts w:ascii="Times New Roman" w:eastAsia="Times New Roman" w:hAnsi="Times New Roman" w:cs="Times New Roman"/>
          <w:b/>
          <w:sz w:val="24"/>
          <w:szCs w:val="24"/>
          <w:lang w:val="uk-UA"/>
        </w:rPr>
        <w:t>Перелік документів що дозволяється затверджувати</w:t>
      </w:r>
    </w:p>
    <w:p w14:paraId="19858810" w14:textId="77777777" w:rsidR="009A62F0" w:rsidRPr="00E54864" w:rsidRDefault="009A62F0" w:rsidP="009A62F0">
      <w:pPr>
        <w:spacing w:after="0" w:line="276" w:lineRule="auto"/>
        <w:ind w:firstLine="450"/>
        <w:jc w:val="center"/>
        <w:rPr>
          <w:rFonts w:ascii="Times New Roman" w:eastAsia="Times New Roman" w:hAnsi="Times New Roman" w:cs="Times New Roman"/>
          <w:b/>
          <w:sz w:val="24"/>
          <w:szCs w:val="24"/>
          <w:lang w:val="uk-UA"/>
        </w:rPr>
      </w:pPr>
      <w:r w:rsidRPr="00E54864">
        <w:rPr>
          <w:rFonts w:ascii="Times New Roman" w:eastAsia="Times New Roman" w:hAnsi="Times New Roman" w:cs="Times New Roman"/>
          <w:b/>
          <w:sz w:val="24"/>
          <w:szCs w:val="24"/>
          <w:lang w:val="uk-UA"/>
        </w:rPr>
        <w:lastRenderedPageBreak/>
        <w:t xml:space="preserve"> проставлянням </w:t>
      </w:r>
      <w:proofErr w:type="spellStart"/>
      <w:r w:rsidRPr="00E54864">
        <w:rPr>
          <w:rFonts w:ascii="Times New Roman" w:eastAsia="Times New Roman" w:hAnsi="Times New Roman" w:cs="Times New Roman"/>
          <w:b/>
          <w:sz w:val="24"/>
          <w:szCs w:val="24"/>
          <w:lang w:val="uk-UA"/>
        </w:rPr>
        <w:t>грифа</w:t>
      </w:r>
      <w:proofErr w:type="spellEnd"/>
      <w:r w:rsidRPr="00E54864">
        <w:rPr>
          <w:rFonts w:ascii="Times New Roman" w:eastAsia="Times New Roman" w:hAnsi="Times New Roman" w:cs="Times New Roman"/>
          <w:b/>
          <w:sz w:val="24"/>
          <w:szCs w:val="24"/>
          <w:lang w:val="uk-UA"/>
        </w:rPr>
        <w:t xml:space="preserve"> затвердження посадової особи </w:t>
      </w:r>
    </w:p>
    <w:p w14:paraId="32C1991E" w14:textId="77777777" w:rsidR="009A62F0" w:rsidRPr="00E54864" w:rsidRDefault="009A62F0" w:rsidP="009A62F0">
      <w:pPr>
        <w:spacing w:after="0" w:line="276" w:lineRule="auto"/>
        <w:ind w:firstLine="450"/>
        <w:jc w:val="center"/>
        <w:rPr>
          <w:rFonts w:ascii="Times New Roman" w:eastAsia="Times New Roman" w:hAnsi="Times New Roman" w:cs="Times New Roman"/>
          <w:b/>
          <w:sz w:val="24"/>
          <w:szCs w:val="24"/>
          <w:lang w:val="uk-UA"/>
        </w:rPr>
      </w:pPr>
      <w:r w:rsidRPr="00E54864">
        <w:rPr>
          <w:rFonts w:ascii="Times New Roman" w:eastAsia="Times New Roman" w:hAnsi="Times New Roman" w:cs="Times New Roman"/>
          <w:b/>
          <w:sz w:val="24"/>
          <w:szCs w:val="24"/>
          <w:lang w:val="uk-UA"/>
        </w:rPr>
        <w:t>за умови їх підготовки у паперовій формі</w:t>
      </w:r>
    </w:p>
    <w:p w14:paraId="481BDC6E" w14:textId="77777777" w:rsidR="009A62F0" w:rsidRPr="00E54864" w:rsidRDefault="009A62F0" w:rsidP="009A62F0">
      <w:pPr>
        <w:spacing w:after="0" w:line="276" w:lineRule="auto"/>
        <w:ind w:firstLine="450"/>
        <w:jc w:val="center"/>
        <w:rPr>
          <w:rFonts w:ascii="Times New Roman" w:eastAsia="Times New Roman" w:hAnsi="Times New Roman" w:cs="Times New Roman"/>
          <w:b/>
          <w:sz w:val="24"/>
          <w:szCs w:val="24"/>
          <w:lang w:val="uk-UA"/>
        </w:rPr>
      </w:pPr>
    </w:p>
    <w:p w14:paraId="6FE43B34" w14:textId="77777777" w:rsidR="009A62F0" w:rsidRDefault="009A62F0" w:rsidP="009A62F0">
      <w:pPr>
        <w:spacing w:after="0" w:line="360" w:lineRule="auto"/>
        <w:ind w:right="450" w:firstLine="709"/>
        <w:jc w:val="both"/>
        <w:rPr>
          <w:rFonts w:ascii="Times New Roman" w:eastAsia="Times New Roman" w:hAnsi="Times New Roman" w:cs="Times New Roman"/>
          <w:color w:val="333333"/>
          <w:sz w:val="24"/>
          <w:szCs w:val="24"/>
          <w:lang w:val="uk-UA"/>
        </w:rPr>
      </w:pPr>
      <w:bookmarkStart w:id="27" w:name="n1523"/>
      <w:bookmarkStart w:id="28" w:name="n1326"/>
      <w:bookmarkEnd w:id="27"/>
      <w:bookmarkEnd w:id="28"/>
      <w:r>
        <w:rPr>
          <w:rFonts w:ascii="Times New Roman" w:eastAsia="Times New Roman" w:hAnsi="Times New Roman" w:cs="Times New Roman"/>
          <w:color w:val="333333"/>
          <w:sz w:val="24"/>
          <w:szCs w:val="24"/>
          <w:lang w:val="uk-UA"/>
        </w:rPr>
        <w:pict w14:anchorId="7C0438FE">
          <v:rect id="_x0000_i1077" style="width:0;height:0" o:hralign="center" o:bullet="t" o:hrstd="t" o:hrnoshade="t" o:hr="t" fillcolor="black" stroked="f"/>
        </w:pict>
      </w:r>
      <w:bookmarkStart w:id="29" w:name="n1165"/>
      <w:bookmarkEnd w:id="29"/>
    </w:p>
    <w:p w14:paraId="21C03287" w14:textId="77777777" w:rsidR="009A62F0" w:rsidRPr="00E54864" w:rsidRDefault="009A62F0" w:rsidP="009A62F0">
      <w:pPr>
        <w:spacing w:after="0" w:line="360" w:lineRule="auto"/>
        <w:ind w:right="48" w:firstLine="709"/>
        <w:jc w:val="both"/>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color w:val="333333"/>
          <w:sz w:val="24"/>
          <w:szCs w:val="24"/>
          <w:lang w:val="uk-UA"/>
        </w:rPr>
        <w:t>1. Акти (списання; інвентаризації; експертизи; вилучення справ для знищення;</w:t>
      </w:r>
      <w:r>
        <w:rPr>
          <w:rFonts w:ascii="Times New Roman" w:eastAsia="Times New Roman" w:hAnsi="Times New Roman" w:cs="Times New Roman"/>
          <w:color w:val="333333"/>
          <w:sz w:val="24"/>
          <w:szCs w:val="24"/>
          <w:lang w:val="uk-UA"/>
        </w:rPr>
        <w:t xml:space="preserve"> </w:t>
      </w:r>
      <w:r w:rsidRPr="00E54864">
        <w:rPr>
          <w:rFonts w:ascii="Times New Roman" w:eastAsia="Times New Roman" w:hAnsi="Times New Roman" w:cs="Times New Roman"/>
          <w:color w:val="333333"/>
          <w:sz w:val="24"/>
          <w:szCs w:val="24"/>
          <w:lang w:val="uk-UA"/>
        </w:rPr>
        <w:t>передачі справ; тощо).</w:t>
      </w:r>
    </w:p>
    <w:p w14:paraId="655F299A"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30" w:name="n1166"/>
      <w:bookmarkEnd w:id="30"/>
      <w:r w:rsidRPr="00E54864">
        <w:rPr>
          <w:rFonts w:ascii="Times New Roman" w:eastAsia="Times New Roman" w:hAnsi="Times New Roman" w:cs="Times New Roman"/>
          <w:color w:val="333333"/>
          <w:sz w:val="24"/>
          <w:szCs w:val="24"/>
          <w:lang w:val="uk-UA"/>
        </w:rPr>
        <w:t xml:space="preserve">2. Завдання (на </w:t>
      </w:r>
      <w:proofErr w:type="spellStart"/>
      <w:r w:rsidRPr="00E54864">
        <w:rPr>
          <w:rFonts w:ascii="Times New Roman" w:eastAsia="Times New Roman" w:hAnsi="Times New Roman" w:cs="Times New Roman"/>
          <w:color w:val="333333"/>
          <w:sz w:val="24"/>
          <w:szCs w:val="24"/>
          <w:lang w:val="uk-UA"/>
        </w:rPr>
        <w:t>проєктування</w:t>
      </w:r>
      <w:proofErr w:type="spellEnd"/>
      <w:r w:rsidRPr="00E54864">
        <w:rPr>
          <w:rFonts w:ascii="Times New Roman" w:eastAsia="Times New Roman" w:hAnsi="Times New Roman" w:cs="Times New Roman"/>
          <w:color w:val="333333"/>
          <w:sz w:val="24"/>
          <w:szCs w:val="24"/>
          <w:lang w:val="uk-UA"/>
        </w:rPr>
        <w:t>, будівництво; на проведення технологічних робіт; технічні тощо).</w:t>
      </w:r>
    </w:p>
    <w:p w14:paraId="0ECBDA81"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31" w:name="n1167"/>
      <w:bookmarkEnd w:id="31"/>
      <w:r w:rsidRPr="00E54864">
        <w:rPr>
          <w:rFonts w:ascii="Times New Roman" w:eastAsia="Times New Roman" w:hAnsi="Times New Roman" w:cs="Times New Roman"/>
          <w:color w:val="333333"/>
          <w:sz w:val="24"/>
          <w:szCs w:val="24"/>
          <w:lang w:val="uk-UA"/>
        </w:rPr>
        <w:t>3. Кошториси витрат (на утримання будинків, приміщень, споруд; на підготовку та освоєння виробництва нових виробів; на капітальне будівництво тощо).</w:t>
      </w:r>
    </w:p>
    <w:p w14:paraId="3D8A4D5F"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32" w:name="n1168"/>
      <w:bookmarkEnd w:id="32"/>
      <w:r w:rsidRPr="00E54864">
        <w:rPr>
          <w:rFonts w:ascii="Times New Roman" w:eastAsia="Times New Roman" w:hAnsi="Times New Roman" w:cs="Times New Roman"/>
          <w:color w:val="333333"/>
          <w:sz w:val="24"/>
          <w:szCs w:val="24"/>
          <w:lang w:val="uk-UA"/>
        </w:rPr>
        <w:t>4. Переліки (посад працівників з ненормованим робочим днем; типових, документів із строками зберігання тощо).</w:t>
      </w:r>
    </w:p>
    <w:p w14:paraId="7DC70C6D"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33" w:name="n1169"/>
      <w:bookmarkEnd w:id="33"/>
      <w:r w:rsidRPr="00E54864">
        <w:rPr>
          <w:rFonts w:ascii="Times New Roman" w:eastAsia="Times New Roman" w:hAnsi="Times New Roman" w:cs="Times New Roman"/>
          <w:color w:val="333333"/>
          <w:sz w:val="24"/>
          <w:szCs w:val="24"/>
          <w:lang w:val="uk-UA"/>
        </w:rPr>
        <w:t>5. Розцінки на виконання робіт.</w:t>
      </w:r>
    </w:p>
    <w:p w14:paraId="5834A669"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34" w:name="n1170"/>
      <w:bookmarkStart w:id="35" w:name="n1171"/>
      <w:bookmarkEnd w:id="34"/>
      <w:bookmarkEnd w:id="35"/>
      <w:r w:rsidRPr="00E54864">
        <w:rPr>
          <w:rFonts w:ascii="Times New Roman" w:eastAsia="Times New Roman" w:hAnsi="Times New Roman" w:cs="Times New Roman"/>
          <w:color w:val="333333"/>
          <w:sz w:val="24"/>
          <w:szCs w:val="24"/>
          <w:lang w:val="uk-UA"/>
        </w:rPr>
        <w:t>6. Структура, штатний розпис установи.</w:t>
      </w:r>
    </w:p>
    <w:p w14:paraId="76E0EAE0"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color w:val="333333"/>
          <w:sz w:val="24"/>
          <w:szCs w:val="24"/>
          <w:lang w:val="uk-UA"/>
        </w:rPr>
        <w:t>7. Посадові інструкції.</w:t>
      </w:r>
    </w:p>
    <w:p w14:paraId="2D9F8052" w14:textId="77777777" w:rsidR="009A62F0" w:rsidRPr="00A12109" w:rsidRDefault="009A62F0" w:rsidP="009A62F0">
      <w:pPr>
        <w:spacing w:after="0" w:line="240" w:lineRule="auto"/>
        <w:rPr>
          <w:rFonts w:ascii="Times New Roman" w:eastAsia="Times New Roman" w:hAnsi="Times New Roman" w:cs="Times New Roman"/>
          <w:sz w:val="24"/>
          <w:szCs w:val="24"/>
          <w:lang w:val="uk-UA"/>
        </w:rPr>
      </w:pPr>
      <w:bookmarkStart w:id="36" w:name="n1327"/>
      <w:bookmarkStart w:id="37" w:name="n1172"/>
      <w:bookmarkStart w:id="38" w:name="n1173"/>
      <w:bookmarkEnd w:id="36"/>
      <w:bookmarkEnd w:id="37"/>
      <w:bookmarkEnd w:id="38"/>
    </w:p>
    <w:p w14:paraId="5B0AA7D3" w14:textId="77777777" w:rsidR="009A62F0" w:rsidRPr="00A12109" w:rsidRDefault="009A62F0" w:rsidP="009A62F0">
      <w:pPr>
        <w:spacing w:after="0" w:line="276" w:lineRule="auto"/>
        <w:jc w:val="right"/>
        <w:rPr>
          <w:rFonts w:ascii="Times New Roman" w:hAnsi="Times New Roman" w:cs="Times New Roman"/>
          <w:b/>
          <w:sz w:val="24"/>
          <w:szCs w:val="24"/>
          <w:lang w:val="uk-UA"/>
        </w:rPr>
      </w:pPr>
      <w:r w:rsidRPr="00A12109">
        <w:rPr>
          <w:rFonts w:ascii="Times New Roman" w:hAnsi="Times New Roman" w:cs="Times New Roman"/>
          <w:b/>
          <w:sz w:val="24"/>
          <w:szCs w:val="24"/>
          <w:lang w:val="uk-UA"/>
        </w:rPr>
        <w:t>Додаток 5</w:t>
      </w:r>
    </w:p>
    <w:p w14:paraId="42D521EB" w14:textId="77777777" w:rsidR="009A62F0" w:rsidRPr="00E54864" w:rsidRDefault="009A62F0" w:rsidP="009A62F0">
      <w:pPr>
        <w:spacing w:before="150" w:after="150" w:line="240" w:lineRule="auto"/>
        <w:ind w:left="450" w:right="50" w:firstLine="270"/>
        <w:jc w:val="right"/>
        <w:rPr>
          <w:rFonts w:ascii="Times New Roman" w:hAnsi="Times New Roman" w:cs="Times New Roman"/>
          <w:sz w:val="24"/>
          <w:szCs w:val="24"/>
          <w:lang w:val="uk-UA"/>
        </w:rPr>
      </w:pPr>
      <w:r w:rsidRPr="00E54864">
        <w:rPr>
          <w:rFonts w:ascii="Times New Roman" w:hAnsi="Times New Roman" w:cs="Times New Roman"/>
          <w:sz w:val="24"/>
          <w:szCs w:val="24"/>
          <w:lang w:val="uk-UA"/>
        </w:rPr>
        <w:t>До Інструкції з діловодства ТОВ «______»</w:t>
      </w:r>
    </w:p>
    <w:p w14:paraId="05830D2A" w14:textId="77777777" w:rsidR="009A62F0" w:rsidRPr="00E54864" w:rsidRDefault="009A62F0" w:rsidP="009A62F0">
      <w:pPr>
        <w:spacing w:after="0" w:line="240" w:lineRule="auto"/>
        <w:ind w:left="450" w:right="50" w:firstLine="270"/>
        <w:jc w:val="center"/>
        <w:rPr>
          <w:rFonts w:ascii="Times New Roman" w:hAnsi="Times New Roman" w:cs="Times New Roman"/>
          <w:b/>
          <w:sz w:val="24"/>
          <w:szCs w:val="24"/>
          <w:lang w:val="uk-UA"/>
        </w:rPr>
      </w:pPr>
    </w:p>
    <w:p w14:paraId="0F9CC11A" w14:textId="77777777" w:rsidR="009A62F0" w:rsidRPr="00E54864" w:rsidRDefault="009A62F0" w:rsidP="009A62F0">
      <w:pPr>
        <w:spacing w:after="0" w:line="240" w:lineRule="auto"/>
        <w:ind w:left="450" w:right="50" w:firstLine="270"/>
        <w:jc w:val="center"/>
        <w:rPr>
          <w:rFonts w:ascii="Times New Roman" w:hAnsi="Times New Roman" w:cs="Times New Roman"/>
          <w:b/>
          <w:sz w:val="24"/>
          <w:szCs w:val="24"/>
          <w:lang w:val="uk-UA"/>
        </w:rPr>
      </w:pPr>
      <w:r w:rsidRPr="00E54864">
        <w:rPr>
          <w:rFonts w:ascii="Times New Roman" w:hAnsi="Times New Roman" w:cs="Times New Roman"/>
          <w:b/>
          <w:sz w:val="24"/>
          <w:szCs w:val="24"/>
          <w:lang w:val="uk-UA"/>
        </w:rPr>
        <w:t xml:space="preserve">Перелік документів </w:t>
      </w:r>
    </w:p>
    <w:p w14:paraId="0BA8C8CE" w14:textId="77777777" w:rsidR="009A62F0" w:rsidRPr="00E54864" w:rsidRDefault="009A62F0" w:rsidP="009A62F0">
      <w:pPr>
        <w:spacing w:after="0" w:line="240" w:lineRule="auto"/>
        <w:ind w:left="450" w:right="50" w:firstLine="270"/>
        <w:jc w:val="center"/>
        <w:rPr>
          <w:rFonts w:ascii="Times New Roman" w:hAnsi="Times New Roman" w:cs="Times New Roman"/>
          <w:b/>
          <w:sz w:val="24"/>
          <w:szCs w:val="24"/>
          <w:lang w:val="uk-UA"/>
        </w:rPr>
      </w:pPr>
      <w:r w:rsidRPr="00E54864">
        <w:rPr>
          <w:rFonts w:ascii="Times New Roman" w:hAnsi="Times New Roman" w:cs="Times New Roman"/>
          <w:b/>
          <w:sz w:val="24"/>
          <w:szCs w:val="24"/>
          <w:lang w:val="uk-UA"/>
        </w:rPr>
        <w:t xml:space="preserve">підписи на яких </w:t>
      </w:r>
      <w:proofErr w:type="spellStart"/>
      <w:r w:rsidRPr="00E54864">
        <w:rPr>
          <w:rFonts w:ascii="Times New Roman" w:hAnsi="Times New Roman" w:cs="Times New Roman"/>
          <w:b/>
          <w:sz w:val="24"/>
          <w:szCs w:val="24"/>
          <w:lang w:val="uk-UA"/>
        </w:rPr>
        <w:t>скріплються</w:t>
      </w:r>
      <w:proofErr w:type="spellEnd"/>
      <w:r w:rsidRPr="00E54864">
        <w:rPr>
          <w:rFonts w:ascii="Times New Roman" w:hAnsi="Times New Roman" w:cs="Times New Roman"/>
          <w:b/>
          <w:sz w:val="24"/>
          <w:szCs w:val="24"/>
          <w:lang w:val="uk-UA"/>
        </w:rPr>
        <w:t xml:space="preserve"> гербовою печаткою Товариства</w:t>
      </w:r>
    </w:p>
    <w:p w14:paraId="652C4FD0" w14:textId="77777777" w:rsidR="009A62F0" w:rsidRPr="00E54864" w:rsidRDefault="009A62F0" w:rsidP="009A62F0">
      <w:pPr>
        <w:spacing w:after="0" w:line="240" w:lineRule="auto"/>
        <w:ind w:left="450" w:right="50" w:firstLine="270"/>
        <w:jc w:val="center"/>
        <w:rPr>
          <w:rFonts w:ascii="Times New Roman" w:eastAsia="Times New Roman" w:hAnsi="Times New Roman" w:cs="Times New Roman"/>
          <w:b/>
          <w:bCs/>
          <w:color w:val="333333"/>
          <w:sz w:val="24"/>
          <w:szCs w:val="24"/>
          <w:lang w:val="uk-UA"/>
        </w:rPr>
      </w:pPr>
    </w:p>
    <w:p w14:paraId="6FFEDB9D"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39" w:name="n1174"/>
      <w:bookmarkEnd w:id="39"/>
      <w:r w:rsidRPr="00E54864">
        <w:rPr>
          <w:rFonts w:ascii="Times New Roman" w:eastAsia="Times New Roman" w:hAnsi="Times New Roman" w:cs="Times New Roman"/>
          <w:color w:val="333333"/>
          <w:sz w:val="24"/>
          <w:szCs w:val="24"/>
          <w:lang w:val="uk-UA"/>
        </w:rPr>
        <w:t xml:space="preserve">1. Акти (виконання робіт, списання, </w:t>
      </w:r>
      <w:proofErr w:type="spellStart"/>
      <w:r w:rsidRPr="00E54864">
        <w:rPr>
          <w:rFonts w:ascii="Times New Roman" w:eastAsia="Times New Roman" w:hAnsi="Times New Roman" w:cs="Times New Roman"/>
          <w:color w:val="333333"/>
          <w:sz w:val="24"/>
          <w:szCs w:val="24"/>
          <w:lang w:val="uk-UA"/>
        </w:rPr>
        <w:t>експертизи,вилучення</w:t>
      </w:r>
      <w:proofErr w:type="spellEnd"/>
      <w:r w:rsidRPr="00E54864">
        <w:rPr>
          <w:rFonts w:ascii="Times New Roman" w:eastAsia="Times New Roman" w:hAnsi="Times New Roman" w:cs="Times New Roman"/>
          <w:color w:val="333333"/>
          <w:sz w:val="24"/>
          <w:szCs w:val="24"/>
          <w:lang w:val="uk-UA"/>
        </w:rPr>
        <w:t xml:space="preserve"> справ для знищення; тощо).</w:t>
      </w:r>
    </w:p>
    <w:p w14:paraId="1F3C1C4F"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40" w:name="n1175"/>
      <w:bookmarkStart w:id="41" w:name="n1176"/>
      <w:bookmarkEnd w:id="40"/>
      <w:bookmarkEnd w:id="41"/>
      <w:r w:rsidRPr="00E54864">
        <w:rPr>
          <w:rFonts w:ascii="Times New Roman" w:eastAsia="Times New Roman" w:hAnsi="Times New Roman" w:cs="Times New Roman"/>
          <w:color w:val="333333"/>
          <w:sz w:val="24"/>
          <w:szCs w:val="24"/>
          <w:lang w:val="uk-UA"/>
        </w:rPr>
        <w:t>2. Довідки (про виплату страхових сум; про нараховану зарплату тощо).</w:t>
      </w:r>
    </w:p>
    <w:p w14:paraId="6016C95B"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42" w:name="n1177"/>
      <w:bookmarkEnd w:id="42"/>
      <w:r w:rsidRPr="00E54864">
        <w:rPr>
          <w:rFonts w:ascii="Times New Roman" w:eastAsia="Times New Roman" w:hAnsi="Times New Roman" w:cs="Times New Roman"/>
          <w:color w:val="333333"/>
          <w:sz w:val="24"/>
          <w:szCs w:val="24"/>
          <w:lang w:val="uk-UA"/>
        </w:rPr>
        <w:t>3. Договори (про матеріальну відповідальність, підряди, оренду приміщень; про виконання робіт тощо).</w:t>
      </w:r>
    </w:p>
    <w:p w14:paraId="65378CE9"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43" w:name="n1178"/>
      <w:bookmarkEnd w:id="43"/>
      <w:r w:rsidRPr="00E54864">
        <w:rPr>
          <w:rFonts w:ascii="Times New Roman" w:eastAsia="Times New Roman" w:hAnsi="Times New Roman" w:cs="Times New Roman"/>
          <w:color w:val="333333"/>
          <w:sz w:val="24"/>
          <w:szCs w:val="24"/>
          <w:lang w:val="uk-UA"/>
        </w:rPr>
        <w:t>4. Документи (довідки, посвідчення тощо), що засвідчують права громадян і юридичних осіб.</w:t>
      </w:r>
    </w:p>
    <w:p w14:paraId="1F25B338"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44" w:name="n1179"/>
      <w:bookmarkEnd w:id="44"/>
      <w:r w:rsidRPr="00E54864">
        <w:rPr>
          <w:rFonts w:ascii="Times New Roman" w:eastAsia="Times New Roman" w:hAnsi="Times New Roman" w:cs="Times New Roman"/>
          <w:color w:val="333333"/>
          <w:sz w:val="24"/>
          <w:szCs w:val="24"/>
          <w:lang w:val="uk-UA"/>
        </w:rPr>
        <w:t>5. Доручення на одержання товарно-матеріальних цінностей, бюджетні, банківські, пенсійні, платіжні.</w:t>
      </w:r>
    </w:p>
    <w:p w14:paraId="04592664"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45" w:name="n1180"/>
      <w:bookmarkEnd w:id="45"/>
      <w:r w:rsidRPr="00E54864">
        <w:rPr>
          <w:rFonts w:ascii="Times New Roman" w:eastAsia="Times New Roman" w:hAnsi="Times New Roman" w:cs="Times New Roman"/>
          <w:color w:val="333333"/>
          <w:sz w:val="24"/>
          <w:szCs w:val="24"/>
          <w:lang w:val="uk-UA"/>
        </w:rPr>
        <w:t xml:space="preserve">6. Завдання (на </w:t>
      </w:r>
      <w:proofErr w:type="spellStart"/>
      <w:r w:rsidRPr="00E54864">
        <w:rPr>
          <w:rFonts w:ascii="Times New Roman" w:eastAsia="Times New Roman" w:hAnsi="Times New Roman" w:cs="Times New Roman"/>
          <w:color w:val="333333"/>
          <w:sz w:val="24"/>
          <w:szCs w:val="24"/>
          <w:lang w:val="uk-UA"/>
        </w:rPr>
        <w:t>проєктування</w:t>
      </w:r>
      <w:proofErr w:type="spellEnd"/>
      <w:r w:rsidRPr="00E54864">
        <w:rPr>
          <w:rFonts w:ascii="Times New Roman" w:eastAsia="Times New Roman" w:hAnsi="Times New Roman" w:cs="Times New Roman"/>
          <w:color w:val="333333"/>
          <w:sz w:val="24"/>
          <w:szCs w:val="24"/>
          <w:lang w:val="uk-UA"/>
        </w:rPr>
        <w:t xml:space="preserve"> об’єктів, технічних споруд, капітальне будівництво; технічні тощо).</w:t>
      </w:r>
    </w:p>
    <w:p w14:paraId="6B2282E6"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46" w:name="n1181"/>
      <w:bookmarkStart w:id="47" w:name="n1182"/>
      <w:bookmarkStart w:id="48" w:name="n1183"/>
      <w:bookmarkEnd w:id="46"/>
      <w:bookmarkEnd w:id="47"/>
      <w:bookmarkEnd w:id="48"/>
      <w:r w:rsidRPr="00E54864">
        <w:rPr>
          <w:rFonts w:ascii="Times New Roman" w:eastAsia="Times New Roman" w:hAnsi="Times New Roman" w:cs="Times New Roman"/>
          <w:color w:val="333333"/>
          <w:sz w:val="24"/>
          <w:szCs w:val="24"/>
          <w:lang w:val="uk-UA"/>
        </w:rPr>
        <w:t>7. Зразки відбитків печаток і підписів працівників, які мають право здійснювати фінансово-господарські операції.</w:t>
      </w:r>
    </w:p>
    <w:p w14:paraId="260490B7"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49" w:name="n1184"/>
      <w:bookmarkEnd w:id="49"/>
      <w:r w:rsidRPr="00E54864">
        <w:rPr>
          <w:rFonts w:ascii="Times New Roman" w:eastAsia="Times New Roman" w:hAnsi="Times New Roman" w:cs="Times New Roman"/>
          <w:color w:val="333333"/>
          <w:sz w:val="24"/>
          <w:szCs w:val="24"/>
          <w:lang w:val="uk-UA"/>
        </w:rPr>
        <w:lastRenderedPageBreak/>
        <w:t>8. Кошторис витрат.</w:t>
      </w:r>
    </w:p>
    <w:p w14:paraId="18308A55"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50" w:name="n1185"/>
      <w:bookmarkEnd w:id="50"/>
      <w:r w:rsidRPr="00E54864">
        <w:rPr>
          <w:rFonts w:ascii="Times New Roman" w:eastAsia="Times New Roman" w:hAnsi="Times New Roman" w:cs="Times New Roman"/>
          <w:color w:val="333333"/>
          <w:sz w:val="24"/>
          <w:szCs w:val="24"/>
          <w:lang w:val="uk-UA"/>
        </w:rPr>
        <w:t>9. Листи гарантійні (на виконання робіт, надання послуг тощо).</w:t>
      </w:r>
    </w:p>
    <w:p w14:paraId="1937AE28"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51" w:name="n1186"/>
      <w:bookmarkEnd w:id="51"/>
      <w:r w:rsidRPr="00E54864">
        <w:rPr>
          <w:rFonts w:ascii="Times New Roman" w:eastAsia="Times New Roman" w:hAnsi="Times New Roman" w:cs="Times New Roman"/>
          <w:color w:val="333333"/>
          <w:sz w:val="24"/>
          <w:szCs w:val="24"/>
          <w:lang w:val="uk-UA"/>
        </w:rPr>
        <w:t>10. Подання і клопотання (про нагородження орденами і медалями; про преміювання).</w:t>
      </w:r>
    </w:p>
    <w:p w14:paraId="0820EEC1"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52" w:name="n1187"/>
      <w:bookmarkEnd w:id="52"/>
      <w:r w:rsidRPr="00E54864">
        <w:rPr>
          <w:rFonts w:ascii="Times New Roman" w:eastAsia="Times New Roman" w:hAnsi="Times New Roman" w:cs="Times New Roman"/>
          <w:color w:val="333333"/>
          <w:sz w:val="24"/>
          <w:szCs w:val="24"/>
          <w:lang w:val="uk-UA"/>
        </w:rPr>
        <w:t>11. Протоколи (погодження планів поставок).</w:t>
      </w:r>
    </w:p>
    <w:p w14:paraId="72741AC2"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53" w:name="n1188"/>
      <w:bookmarkEnd w:id="53"/>
      <w:r w:rsidRPr="00E54864">
        <w:rPr>
          <w:rFonts w:ascii="Times New Roman" w:eastAsia="Times New Roman" w:hAnsi="Times New Roman" w:cs="Times New Roman"/>
          <w:color w:val="333333"/>
          <w:sz w:val="24"/>
          <w:szCs w:val="24"/>
          <w:lang w:val="uk-UA"/>
        </w:rPr>
        <w:t>12. Реєстри (</w:t>
      </w:r>
      <w:proofErr w:type="spellStart"/>
      <w:r w:rsidRPr="00E54864">
        <w:rPr>
          <w:rFonts w:ascii="Times New Roman" w:eastAsia="Times New Roman" w:hAnsi="Times New Roman" w:cs="Times New Roman"/>
          <w:color w:val="333333"/>
          <w:sz w:val="24"/>
          <w:szCs w:val="24"/>
          <w:lang w:val="uk-UA"/>
        </w:rPr>
        <w:t>чеків</w:t>
      </w:r>
      <w:proofErr w:type="spellEnd"/>
      <w:r w:rsidRPr="00E54864">
        <w:rPr>
          <w:rFonts w:ascii="Times New Roman" w:eastAsia="Times New Roman" w:hAnsi="Times New Roman" w:cs="Times New Roman"/>
          <w:color w:val="333333"/>
          <w:sz w:val="24"/>
          <w:szCs w:val="24"/>
          <w:lang w:val="uk-UA"/>
        </w:rPr>
        <w:t>, бюджетних доручень).</w:t>
      </w:r>
    </w:p>
    <w:p w14:paraId="6B336A9A"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54" w:name="n1189"/>
      <w:bookmarkEnd w:id="54"/>
      <w:r w:rsidRPr="00E54864">
        <w:rPr>
          <w:rFonts w:ascii="Times New Roman" w:eastAsia="Times New Roman" w:hAnsi="Times New Roman" w:cs="Times New Roman"/>
          <w:color w:val="333333"/>
          <w:sz w:val="24"/>
          <w:szCs w:val="24"/>
          <w:lang w:val="uk-UA"/>
        </w:rPr>
        <w:t>13. Специфікації (виробів, продукції тощо).</w:t>
      </w:r>
    </w:p>
    <w:p w14:paraId="2E8D85F7"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55" w:name="n1190"/>
      <w:bookmarkStart w:id="56" w:name="n1191"/>
      <w:bookmarkEnd w:id="55"/>
      <w:bookmarkEnd w:id="56"/>
      <w:r w:rsidRPr="00E54864">
        <w:rPr>
          <w:rFonts w:ascii="Times New Roman" w:eastAsia="Times New Roman" w:hAnsi="Times New Roman" w:cs="Times New Roman"/>
          <w:color w:val="333333"/>
          <w:sz w:val="24"/>
          <w:szCs w:val="24"/>
          <w:lang w:val="uk-UA"/>
        </w:rPr>
        <w:t>14. Статут Товариства.</w:t>
      </w:r>
    </w:p>
    <w:p w14:paraId="06591D7D"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57" w:name="n1192"/>
      <w:bookmarkEnd w:id="57"/>
      <w:r w:rsidRPr="00E54864">
        <w:rPr>
          <w:rFonts w:ascii="Times New Roman" w:eastAsia="Times New Roman" w:hAnsi="Times New Roman" w:cs="Times New Roman"/>
          <w:color w:val="333333"/>
          <w:sz w:val="24"/>
          <w:szCs w:val="24"/>
          <w:lang w:val="uk-UA"/>
        </w:rPr>
        <w:t>15. Титульні списки.</w:t>
      </w:r>
    </w:p>
    <w:p w14:paraId="23CD0633"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58" w:name="n1193"/>
      <w:bookmarkEnd w:id="58"/>
      <w:r w:rsidRPr="00E54864">
        <w:rPr>
          <w:rFonts w:ascii="Times New Roman" w:eastAsia="Times New Roman" w:hAnsi="Times New Roman" w:cs="Times New Roman"/>
          <w:color w:val="333333"/>
          <w:sz w:val="24"/>
          <w:szCs w:val="24"/>
          <w:lang w:val="uk-UA"/>
        </w:rPr>
        <w:t>16. Трудові книжки.</w:t>
      </w:r>
    </w:p>
    <w:p w14:paraId="0B739870" w14:textId="77777777" w:rsidR="009A62F0" w:rsidRPr="00E54864" w:rsidRDefault="009A62F0" w:rsidP="009A62F0">
      <w:pPr>
        <w:spacing w:after="0" w:line="360" w:lineRule="auto"/>
        <w:ind w:firstLine="709"/>
        <w:jc w:val="both"/>
        <w:rPr>
          <w:rFonts w:ascii="Times New Roman" w:eastAsia="Times New Roman" w:hAnsi="Times New Roman" w:cs="Times New Roman"/>
          <w:color w:val="333333"/>
          <w:sz w:val="24"/>
          <w:szCs w:val="24"/>
          <w:lang w:val="uk-UA"/>
        </w:rPr>
      </w:pPr>
      <w:bookmarkStart w:id="59" w:name="n1525"/>
      <w:bookmarkEnd w:id="59"/>
      <w:r w:rsidRPr="00E54864">
        <w:rPr>
          <w:rFonts w:ascii="Times New Roman" w:eastAsia="Times New Roman" w:hAnsi="Times New Roman" w:cs="Times New Roman"/>
          <w:color w:val="333333"/>
          <w:sz w:val="24"/>
          <w:szCs w:val="24"/>
          <w:lang w:val="uk-UA"/>
        </w:rPr>
        <w:t>17. Аркуші погодження проєктів нормативно-правових актів.</w:t>
      </w:r>
    </w:p>
    <w:p w14:paraId="6CABC638" w14:textId="77777777" w:rsidR="009A62F0" w:rsidRPr="00E54864" w:rsidRDefault="009A62F0" w:rsidP="009A62F0">
      <w:pPr>
        <w:spacing w:after="0" w:line="276" w:lineRule="auto"/>
        <w:jc w:val="right"/>
        <w:rPr>
          <w:rFonts w:ascii="Times New Roman" w:hAnsi="Times New Roman" w:cs="Times New Roman"/>
          <w:sz w:val="24"/>
          <w:szCs w:val="24"/>
          <w:lang w:val="uk-UA"/>
        </w:rPr>
      </w:pPr>
      <w:bookmarkStart w:id="60" w:name="n1524"/>
      <w:bookmarkStart w:id="61" w:name="n1328"/>
      <w:bookmarkStart w:id="62" w:name="n1194"/>
      <w:bookmarkStart w:id="63" w:name="n1195"/>
      <w:bookmarkStart w:id="64" w:name="n1413"/>
      <w:bookmarkEnd w:id="60"/>
      <w:bookmarkEnd w:id="61"/>
      <w:bookmarkEnd w:id="62"/>
      <w:bookmarkEnd w:id="63"/>
      <w:bookmarkEnd w:id="64"/>
    </w:p>
    <w:p w14:paraId="06BD8B29" w14:textId="77777777" w:rsidR="009A62F0" w:rsidRDefault="009A62F0" w:rsidP="009A62F0">
      <w:pPr>
        <w:spacing w:after="0" w:line="276" w:lineRule="auto"/>
        <w:jc w:val="right"/>
        <w:rPr>
          <w:rFonts w:ascii="Times New Roman" w:hAnsi="Times New Roman" w:cs="Times New Roman"/>
          <w:b/>
          <w:sz w:val="24"/>
          <w:szCs w:val="24"/>
          <w:lang w:val="uk-UA"/>
        </w:rPr>
      </w:pPr>
    </w:p>
    <w:p w14:paraId="14E041C4" w14:textId="6886642A" w:rsidR="009A62F0" w:rsidRPr="00A12109" w:rsidRDefault="009A62F0" w:rsidP="009A62F0">
      <w:pPr>
        <w:spacing w:after="0" w:line="276" w:lineRule="auto"/>
        <w:jc w:val="right"/>
        <w:rPr>
          <w:rFonts w:ascii="Times New Roman" w:hAnsi="Times New Roman" w:cs="Times New Roman"/>
          <w:b/>
          <w:sz w:val="24"/>
          <w:szCs w:val="24"/>
          <w:lang w:val="uk-UA"/>
        </w:rPr>
      </w:pPr>
      <w:r w:rsidRPr="00A12109">
        <w:rPr>
          <w:rFonts w:ascii="Times New Roman" w:hAnsi="Times New Roman" w:cs="Times New Roman"/>
          <w:b/>
          <w:sz w:val="24"/>
          <w:szCs w:val="24"/>
          <w:lang w:val="uk-UA"/>
        </w:rPr>
        <w:t>Додаток 6</w:t>
      </w:r>
    </w:p>
    <w:p w14:paraId="7A47B392" w14:textId="77777777" w:rsidR="009A62F0" w:rsidRPr="00E54864" w:rsidRDefault="009A62F0" w:rsidP="009A62F0">
      <w:pPr>
        <w:spacing w:before="150" w:after="150" w:line="240" w:lineRule="auto"/>
        <w:ind w:left="450" w:right="50" w:firstLine="270"/>
        <w:jc w:val="right"/>
        <w:rPr>
          <w:rFonts w:ascii="Times New Roman" w:hAnsi="Times New Roman" w:cs="Times New Roman"/>
          <w:sz w:val="24"/>
          <w:szCs w:val="24"/>
          <w:lang w:val="uk-UA"/>
        </w:rPr>
      </w:pPr>
      <w:r w:rsidRPr="00E54864">
        <w:rPr>
          <w:rFonts w:ascii="Times New Roman" w:hAnsi="Times New Roman" w:cs="Times New Roman"/>
          <w:sz w:val="24"/>
          <w:szCs w:val="24"/>
          <w:lang w:val="uk-UA"/>
        </w:rPr>
        <w:t>До Інструкції з діловодства ТОВ «______»</w:t>
      </w:r>
    </w:p>
    <w:p w14:paraId="2BC0F129" w14:textId="77777777" w:rsidR="009A62F0" w:rsidRPr="00E54864" w:rsidRDefault="009A62F0" w:rsidP="009A62F0">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rPr>
      </w:pPr>
    </w:p>
    <w:p w14:paraId="23F074F5" w14:textId="77777777" w:rsidR="009A62F0" w:rsidRPr="00E54864" w:rsidRDefault="009A62F0" w:rsidP="009A62F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b/>
          <w:bCs/>
          <w:color w:val="333333"/>
          <w:sz w:val="24"/>
          <w:szCs w:val="24"/>
          <w:lang w:val="uk-UA"/>
        </w:rPr>
        <w:t>ЖУРНАЛ</w:t>
      </w:r>
      <w:r w:rsidRPr="00E54864">
        <w:rPr>
          <w:rFonts w:ascii="Times New Roman" w:eastAsia="Times New Roman" w:hAnsi="Times New Roman" w:cs="Times New Roman"/>
          <w:color w:val="333333"/>
          <w:sz w:val="24"/>
          <w:szCs w:val="24"/>
          <w:lang w:val="uk-UA"/>
        </w:rPr>
        <w:br/>
      </w:r>
      <w:r w:rsidRPr="00E54864">
        <w:rPr>
          <w:rFonts w:ascii="Times New Roman" w:eastAsia="Times New Roman" w:hAnsi="Times New Roman" w:cs="Times New Roman"/>
          <w:b/>
          <w:bCs/>
          <w:color w:val="333333"/>
          <w:sz w:val="24"/>
          <w:szCs w:val="24"/>
          <w:lang w:val="uk-UA"/>
        </w:rPr>
        <w:t>реєстрації вхідних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05"/>
        <w:gridCol w:w="2063"/>
        <w:gridCol w:w="1464"/>
        <w:gridCol w:w="1851"/>
        <w:gridCol w:w="1470"/>
        <w:gridCol w:w="1319"/>
      </w:tblGrid>
      <w:tr w:rsidR="009A62F0" w:rsidRPr="00E54864" w14:paraId="5F2D4F34" w14:textId="77777777" w:rsidTr="00FF10DF">
        <w:tc>
          <w:tcPr>
            <w:tcW w:w="1608" w:type="dxa"/>
            <w:tcBorders>
              <w:top w:val="single" w:sz="6" w:space="0" w:color="000000"/>
              <w:left w:val="single" w:sz="6" w:space="0" w:color="000000"/>
              <w:bottom w:val="single" w:sz="6" w:space="0" w:color="000000"/>
              <w:right w:val="nil"/>
            </w:tcBorders>
            <w:hideMark/>
          </w:tcPr>
          <w:p w14:paraId="5AC3A448"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bookmarkStart w:id="65" w:name="n1415"/>
            <w:bookmarkEnd w:id="65"/>
            <w:r w:rsidRPr="00E54864">
              <w:rPr>
                <w:rFonts w:ascii="Times New Roman" w:eastAsia="Times New Roman" w:hAnsi="Times New Roman" w:cs="Times New Roman"/>
                <w:sz w:val="24"/>
                <w:szCs w:val="24"/>
                <w:lang w:val="uk-UA"/>
              </w:rPr>
              <w:t>Дата надходження та індекс документа</w:t>
            </w:r>
          </w:p>
        </w:tc>
        <w:tc>
          <w:tcPr>
            <w:tcW w:w="2508" w:type="dxa"/>
            <w:tcBorders>
              <w:top w:val="single" w:sz="6" w:space="0" w:color="000000"/>
              <w:left w:val="single" w:sz="6" w:space="0" w:color="000000"/>
              <w:bottom w:val="single" w:sz="6" w:space="0" w:color="000000"/>
              <w:right w:val="nil"/>
            </w:tcBorders>
            <w:hideMark/>
          </w:tcPr>
          <w:p w14:paraId="1E8250B9"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Кореспондент, дата та індекс одержаного документа</w:t>
            </w:r>
          </w:p>
        </w:tc>
        <w:tc>
          <w:tcPr>
            <w:tcW w:w="1836" w:type="dxa"/>
            <w:tcBorders>
              <w:top w:val="single" w:sz="6" w:space="0" w:color="000000"/>
              <w:left w:val="single" w:sz="6" w:space="0" w:color="000000"/>
              <w:bottom w:val="single" w:sz="6" w:space="0" w:color="000000"/>
              <w:right w:val="nil"/>
            </w:tcBorders>
            <w:hideMark/>
          </w:tcPr>
          <w:p w14:paraId="085F98A2"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Короткий зміст</w:t>
            </w:r>
          </w:p>
        </w:tc>
        <w:tc>
          <w:tcPr>
            <w:tcW w:w="2064" w:type="dxa"/>
            <w:tcBorders>
              <w:top w:val="single" w:sz="6" w:space="0" w:color="000000"/>
              <w:left w:val="single" w:sz="6" w:space="0" w:color="000000"/>
              <w:bottom w:val="single" w:sz="6" w:space="0" w:color="000000"/>
              <w:right w:val="nil"/>
            </w:tcBorders>
            <w:hideMark/>
          </w:tcPr>
          <w:p w14:paraId="566F4702"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Резолюція, відповідальний виконавець</w:t>
            </w:r>
          </w:p>
        </w:tc>
        <w:tc>
          <w:tcPr>
            <w:tcW w:w="1872" w:type="dxa"/>
            <w:tcBorders>
              <w:top w:val="single" w:sz="6" w:space="0" w:color="000000"/>
              <w:left w:val="single" w:sz="6" w:space="0" w:color="000000"/>
              <w:bottom w:val="single" w:sz="6" w:space="0" w:color="000000"/>
              <w:right w:val="nil"/>
            </w:tcBorders>
            <w:hideMark/>
          </w:tcPr>
          <w:p w14:paraId="0603EE7F"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Підпис особи, яка отримала документ</w:t>
            </w:r>
          </w:p>
        </w:tc>
        <w:tc>
          <w:tcPr>
            <w:tcW w:w="1500" w:type="dxa"/>
            <w:tcBorders>
              <w:top w:val="single" w:sz="6" w:space="0" w:color="000000"/>
              <w:left w:val="single" w:sz="6" w:space="0" w:color="000000"/>
              <w:bottom w:val="single" w:sz="6" w:space="0" w:color="000000"/>
              <w:right w:val="single" w:sz="6" w:space="0" w:color="000000"/>
            </w:tcBorders>
            <w:hideMark/>
          </w:tcPr>
          <w:p w14:paraId="5FE13EA6"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Відмітка про виконання документа</w:t>
            </w:r>
          </w:p>
        </w:tc>
      </w:tr>
      <w:tr w:rsidR="009A62F0" w:rsidRPr="00E54864" w14:paraId="0E40A0FD" w14:textId="77777777" w:rsidTr="00FF10DF">
        <w:tc>
          <w:tcPr>
            <w:tcW w:w="1608" w:type="dxa"/>
            <w:tcBorders>
              <w:top w:val="single" w:sz="6" w:space="0" w:color="000000"/>
              <w:left w:val="single" w:sz="6" w:space="0" w:color="000000"/>
              <w:bottom w:val="single" w:sz="6" w:space="0" w:color="000000"/>
              <w:right w:val="nil"/>
            </w:tcBorders>
            <w:hideMark/>
          </w:tcPr>
          <w:p w14:paraId="6844631E"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1</w:t>
            </w:r>
          </w:p>
        </w:tc>
        <w:tc>
          <w:tcPr>
            <w:tcW w:w="2508" w:type="dxa"/>
            <w:tcBorders>
              <w:top w:val="single" w:sz="6" w:space="0" w:color="000000"/>
              <w:left w:val="single" w:sz="6" w:space="0" w:color="000000"/>
              <w:bottom w:val="single" w:sz="6" w:space="0" w:color="000000"/>
              <w:right w:val="nil"/>
            </w:tcBorders>
            <w:hideMark/>
          </w:tcPr>
          <w:p w14:paraId="229B5EF3"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2</w:t>
            </w:r>
          </w:p>
        </w:tc>
        <w:tc>
          <w:tcPr>
            <w:tcW w:w="1836" w:type="dxa"/>
            <w:tcBorders>
              <w:top w:val="single" w:sz="6" w:space="0" w:color="000000"/>
              <w:left w:val="single" w:sz="6" w:space="0" w:color="000000"/>
              <w:bottom w:val="single" w:sz="6" w:space="0" w:color="000000"/>
              <w:right w:val="nil"/>
            </w:tcBorders>
            <w:hideMark/>
          </w:tcPr>
          <w:p w14:paraId="3D965D14"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3</w:t>
            </w:r>
          </w:p>
        </w:tc>
        <w:tc>
          <w:tcPr>
            <w:tcW w:w="2064" w:type="dxa"/>
            <w:tcBorders>
              <w:top w:val="single" w:sz="6" w:space="0" w:color="000000"/>
              <w:left w:val="single" w:sz="6" w:space="0" w:color="000000"/>
              <w:bottom w:val="single" w:sz="6" w:space="0" w:color="000000"/>
              <w:right w:val="nil"/>
            </w:tcBorders>
            <w:hideMark/>
          </w:tcPr>
          <w:p w14:paraId="4C7DA913"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4</w:t>
            </w:r>
          </w:p>
        </w:tc>
        <w:tc>
          <w:tcPr>
            <w:tcW w:w="1872" w:type="dxa"/>
            <w:tcBorders>
              <w:top w:val="single" w:sz="6" w:space="0" w:color="000000"/>
              <w:left w:val="single" w:sz="6" w:space="0" w:color="000000"/>
              <w:bottom w:val="single" w:sz="6" w:space="0" w:color="000000"/>
              <w:right w:val="nil"/>
            </w:tcBorders>
            <w:hideMark/>
          </w:tcPr>
          <w:p w14:paraId="0BCC0B75"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5</w:t>
            </w:r>
          </w:p>
        </w:tc>
        <w:tc>
          <w:tcPr>
            <w:tcW w:w="1500" w:type="dxa"/>
            <w:tcBorders>
              <w:top w:val="single" w:sz="6" w:space="0" w:color="000000"/>
              <w:left w:val="single" w:sz="6" w:space="0" w:color="000000"/>
              <w:bottom w:val="single" w:sz="6" w:space="0" w:color="000000"/>
              <w:right w:val="single" w:sz="6" w:space="0" w:color="000000"/>
            </w:tcBorders>
            <w:hideMark/>
          </w:tcPr>
          <w:p w14:paraId="2DE03AE8"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6</w:t>
            </w:r>
          </w:p>
        </w:tc>
      </w:tr>
      <w:tr w:rsidR="009A62F0" w:rsidRPr="00E54864" w14:paraId="47B9BE7B" w14:textId="77777777" w:rsidTr="00FF10DF">
        <w:tc>
          <w:tcPr>
            <w:tcW w:w="1608" w:type="dxa"/>
            <w:tcBorders>
              <w:top w:val="single" w:sz="6" w:space="0" w:color="000000"/>
              <w:left w:val="single" w:sz="6" w:space="0" w:color="000000"/>
              <w:bottom w:val="single" w:sz="6" w:space="0" w:color="000000"/>
              <w:right w:val="nil"/>
            </w:tcBorders>
          </w:tcPr>
          <w:p w14:paraId="606CC10E"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2508" w:type="dxa"/>
            <w:tcBorders>
              <w:top w:val="single" w:sz="6" w:space="0" w:color="000000"/>
              <w:left w:val="single" w:sz="6" w:space="0" w:color="000000"/>
              <w:bottom w:val="single" w:sz="6" w:space="0" w:color="000000"/>
              <w:right w:val="nil"/>
            </w:tcBorders>
          </w:tcPr>
          <w:p w14:paraId="47372A4D"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1836" w:type="dxa"/>
            <w:tcBorders>
              <w:top w:val="single" w:sz="6" w:space="0" w:color="000000"/>
              <w:left w:val="single" w:sz="6" w:space="0" w:color="000000"/>
              <w:bottom w:val="single" w:sz="6" w:space="0" w:color="000000"/>
              <w:right w:val="nil"/>
            </w:tcBorders>
          </w:tcPr>
          <w:p w14:paraId="2A5E9B40"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2064" w:type="dxa"/>
            <w:tcBorders>
              <w:top w:val="single" w:sz="6" w:space="0" w:color="000000"/>
              <w:left w:val="single" w:sz="6" w:space="0" w:color="000000"/>
              <w:bottom w:val="single" w:sz="6" w:space="0" w:color="000000"/>
              <w:right w:val="nil"/>
            </w:tcBorders>
          </w:tcPr>
          <w:p w14:paraId="0A76A079"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1872" w:type="dxa"/>
            <w:tcBorders>
              <w:top w:val="single" w:sz="6" w:space="0" w:color="000000"/>
              <w:left w:val="single" w:sz="6" w:space="0" w:color="000000"/>
              <w:bottom w:val="single" w:sz="6" w:space="0" w:color="000000"/>
              <w:right w:val="nil"/>
            </w:tcBorders>
          </w:tcPr>
          <w:p w14:paraId="03F6FA9B"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1500" w:type="dxa"/>
            <w:tcBorders>
              <w:top w:val="single" w:sz="6" w:space="0" w:color="000000"/>
              <w:left w:val="single" w:sz="6" w:space="0" w:color="000000"/>
              <w:bottom w:val="single" w:sz="6" w:space="0" w:color="000000"/>
              <w:right w:val="single" w:sz="6" w:space="0" w:color="000000"/>
            </w:tcBorders>
          </w:tcPr>
          <w:p w14:paraId="34F8CC13"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r>
    </w:tbl>
    <w:p w14:paraId="3BCD5CC2" w14:textId="77777777" w:rsidR="009A62F0" w:rsidRPr="00E54864" w:rsidRDefault="009A62F0" w:rsidP="009A62F0">
      <w:pPr>
        <w:shd w:val="clear" w:color="auto" w:fill="FFFFFF"/>
        <w:spacing w:before="150" w:after="150" w:line="240" w:lineRule="auto"/>
        <w:jc w:val="right"/>
        <w:rPr>
          <w:rFonts w:ascii="Times New Roman" w:eastAsia="Times New Roman" w:hAnsi="Times New Roman" w:cs="Times New Roman"/>
          <w:color w:val="333333"/>
          <w:sz w:val="24"/>
          <w:szCs w:val="24"/>
          <w:lang w:val="uk-UA"/>
        </w:rPr>
      </w:pPr>
      <w:bookmarkStart w:id="66" w:name="n1416"/>
      <w:bookmarkEnd w:id="66"/>
      <w:r w:rsidRPr="00E54864">
        <w:rPr>
          <w:rFonts w:ascii="Times New Roman" w:eastAsia="Times New Roman" w:hAnsi="Times New Roman" w:cs="Times New Roman"/>
          <w:color w:val="333333"/>
          <w:sz w:val="24"/>
          <w:szCs w:val="24"/>
          <w:lang w:val="uk-UA"/>
        </w:rPr>
        <w:t>Формат А4 (210 х 297).</w:t>
      </w:r>
    </w:p>
    <w:p w14:paraId="506C63C7" w14:textId="77777777" w:rsidR="009A62F0" w:rsidRPr="00E54864" w:rsidRDefault="009A62F0" w:rsidP="009A62F0">
      <w:pPr>
        <w:spacing w:after="0" w:line="240" w:lineRule="auto"/>
        <w:rPr>
          <w:rFonts w:ascii="Times New Roman" w:eastAsia="Times New Roman" w:hAnsi="Times New Roman" w:cs="Times New Roman"/>
          <w:sz w:val="24"/>
          <w:szCs w:val="24"/>
          <w:lang w:val="uk-UA"/>
        </w:rPr>
      </w:pPr>
      <w:bookmarkStart w:id="67" w:name="n1417"/>
      <w:bookmarkStart w:id="68" w:name="n1587"/>
      <w:bookmarkEnd w:id="67"/>
      <w:bookmarkEnd w:id="68"/>
      <w:r>
        <w:rPr>
          <w:rFonts w:ascii="Times New Roman" w:eastAsia="Times New Roman" w:hAnsi="Times New Roman" w:cs="Times New Roman"/>
          <w:sz w:val="24"/>
          <w:szCs w:val="24"/>
          <w:lang w:val="uk-UA"/>
        </w:rPr>
        <w:pict w14:anchorId="490B543F">
          <v:rect id="_x0000_i1078" style="width:0;height:0" o:hrstd="t" o:hrnoshade="t" o:hr="t" fillcolor="black" stroked="f"/>
        </w:pict>
      </w:r>
    </w:p>
    <w:p w14:paraId="693CB94F" w14:textId="77777777" w:rsidR="009A62F0" w:rsidRPr="00E54864" w:rsidRDefault="009A62F0" w:rsidP="009A62F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rPr>
      </w:pPr>
      <w:bookmarkStart w:id="69" w:name="n1418"/>
      <w:bookmarkStart w:id="70" w:name="n1419"/>
      <w:bookmarkEnd w:id="69"/>
      <w:bookmarkEnd w:id="70"/>
      <w:r w:rsidRPr="00E54864">
        <w:rPr>
          <w:rFonts w:ascii="Times New Roman" w:eastAsia="Times New Roman" w:hAnsi="Times New Roman" w:cs="Times New Roman"/>
          <w:b/>
          <w:bCs/>
          <w:color w:val="333333"/>
          <w:sz w:val="24"/>
          <w:szCs w:val="24"/>
          <w:lang w:val="uk-UA"/>
        </w:rPr>
        <w:t>ЖУРНАЛ</w:t>
      </w:r>
      <w:r w:rsidRPr="00E54864">
        <w:rPr>
          <w:rFonts w:ascii="Times New Roman" w:eastAsia="Times New Roman" w:hAnsi="Times New Roman" w:cs="Times New Roman"/>
          <w:color w:val="333333"/>
          <w:sz w:val="24"/>
          <w:szCs w:val="24"/>
          <w:lang w:val="uk-UA"/>
        </w:rPr>
        <w:br/>
      </w:r>
      <w:r w:rsidRPr="00E54864">
        <w:rPr>
          <w:rFonts w:ascii="Times New Roman" w:eastAsia="Times New Roman" w:hAnsi="Times New Roman" w:cs="Times New Roman"/>
          <w:b/>
          <w:bCs/>
          <w:color w:val="333333"/>
          <w:sz w:val="24"/>
          <w:szCs w:val="24"/>
          <w:lang w:val="uk-UA"/>
        </w:rPr>
        <w:t>реєстрації вихідних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376"/>
        <w:gridCol w:w="1646"/>
        <w:gridCol w:w="2484"/>
        <w:gridCol w:w="2260"/>
        <w:gridCol w:w="1906"/>
      </w:tblGrid>
      <w:tr w:rsidR="009A62F0" w:rsidRPr="00E54864" w14:paraId="5FF2C449" w14:textId="77777777" w:rsidTr="00FF10DF">
        <w:tc>
          <w:tcPr>
            <w:tcW w:w="1488" w:type="dxa"/>
            <w:tcBorders>
              <w:top w:val="single" w:sz="6" w:space="0" w:color="000000"/>
              <w:left w:val="single" w:sz="6" w:space="0" w:color="000000"/>
              <w:bottom w:val="single" w:sz="6" w:space="0" w:color="000000"/>
              <w:right w:val="nil"/>
            </w:tcBorders>
            <w:hideMark/>
          </w:tcPr>
          <w:p w14:paraId="599DFABE"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bookmarkStart w:id="71" w:name="n1420"/>
            <w:bookmarkEnd w:id="71"/>
            <w:r w:rsidRPr="00E54864">
              <w:rPr>
                <w:rFonts w:ascii="Times New Roman" w:eastAsia="Times New Roman" w:hAnsi="Times New Roman" w:cs="Times New Roman"/>
                <w:sz w:val="24"/>
                <w:szCs w:val="24"/>
                <w:lang w:val="uk-UA"/>
              </w:rPr>
              <w:t>Дата та індекс документа</w:t>
            </w:r>
          </w:p>
        </w:tc>
        <w:tc>
          <w:tcPr>
            <w:tcW w:w="1716" w:type="dxa"/>
            <w:tcBorders>
              <w:top w:val="single" w:sz="6" w:space="0" w:color="000000"/>
              <w:left w:val="single" w:sz="6" w:space="0" w:color="000000"/>
              <w:bottom w:val="single" w:sz="6" w:space="0" w:color="000000"/>
              <w:right w:val="nil"/>
            </w:tcBorders>
            <w:hideMark/>
          </w:tcPr>
          <w:p w14:paraId="1CA92C35"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Кореспондент</w:t>
            </w:r>
          </w:p>
        </w:tc>
        <w:tc>
          <w:tcPr>
            <w:tcW w:w="3084" w:type="dxa"/>
            <w:tcBorders>
              <w:top w:val="single" w:sz="6" w:space="0" w:color="000000"/>
              <w:left w:val="single" w:sz="6" w:space="0" w:color="000000"/>
              <w:bottom w:val="single" w:sz="6" w:space="0" w:color="000000"/>
              <w:right w:val="nil"/>
            </w:tcBorders>
            <w:hideMark/>
          </w:tcPr>
          <w:p w14:paraId="2111B749"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Короткий зміст</w:t>
            </w:r>
          </w:p>
        </w:tc>
        <w:tc>
          <w:tcPr>
            <w:tcW w:w="2736" w:type="dxa"/>
            <w:tcBorders>
              <w:top w:val="single" w:sz="6" w:space="0" w:color="000000"/>
              <w:left w:val="single" w:sz="6" w:space="0" w:color="000000"/>
              <w:bottom w:val="single" w:sz="6" w:space="0" w:color="000000"/>
              <w:right w:val="nil"/>
            </w:tcBorders>
            <w:hideMark/>
          </w:tcPr>
          <w:p w14:paraId="3FB130AE"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Прізвища, ініціали особи, яка підписала документ, та виконавця документа</w:t>
            </w:r>
          </w:p>
        </w:tc>
        <w:tc>
          <w:tcPr>
            <w:tcW w:w="2280" w:type="dxa"/>
            <w:tcBorders>
              <w:top w:val="single" w:sz="6" w:space="0" w:color="000000"/>
              <w:left w:val="single" w:sz="6" w:space="0" w:color="000000"/>
              <w:bottom w:val="single" w:sz="6" w:space="0" w:color="000000"/>
              <w:right w:val="single" w:sz="6" w:space="0" w:color="000000"/>
            </w:tcBorders>
            <w:hideMark/>
          </w:tcPr>
          <w:p w14:paraId="0BA54FCB"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Примітка</w:t>
            </w:r>
          </w:p>
        </w:tc>
      </w:tr>
      <w:tr w:rsidR="009A62F0" w:rsidRPr="00E54864" w14:paraId="0F335308" w14:textId="77777777" w:rsidTr="00FF10DF">
        <w:tc>
          <w:tcPr>
            <w:tcW w:w="1488" w:type="dxa"/>
            <w:tcBorders>
              <w:top w:val="single" w:sz="6" w:space="0" w:color="000000"/>
              <w:left w:val="single" w:sz="6" w:space="0" w:color="000000"/>
              <w:bottom w:val="single" w:sz="6" w:space="0" w:color="000000"/>
              <w:right w:val="nil"/>
            </w:tcBorders>
            <w:hideMark/>
          </w:tcPr>
          <w:p w14:paraId="7F60FE6E"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lastRenderedPageBreak/>
              <w:t>1</w:t>
            </w:r>
          </w:p>
        </w:tc>
        <w:tc>
          <w:tcPr>
            <w:tcW w:w="1716" w:type="dxa"/>
            <w:tcBorders>
              <w:top w:val="single" w:sz="6" w:space="0" w:color="000000"/>
              <w:left w:val="single" w:sz="6" w:space="0" w:color="000000"/>
              <w:bottom w:val="single" w:sz="6" w:space="0" w:color="000000"/>
              <w:right w:val="nil"/>
            </w:tcBorders>
            <w:hideMark/>
          </w:tcPr>
          <w:p w14:paraId="470DC0F7"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2</w:t>
            </w:r>
          </w:p>
        </w:tc>
        <w:tc>
          <w:tcPr>
            <w:tcW w:w="3084" w:type="dxa"/>
            <w:tcBorders>
              <w:top w:val="single" w:sz="6" w:space="0" w:color="000000"/>
              <w:left w:val="single" w:sz="6" w:space="0" w:color="000000"/>
              <w:bottom w:val="single" w:sz="6" w:space="0" w:color="000000"/>
              <w:right w:val="nil"/>
            </w:tcBorders>
            <w:hideMark/>
          </w:tcPr>
          <w:p w14:paraId="75B09912"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3</w:t>
            </w:r>
          </w:p>
        </w:tc>
        <w:tc>
          <w:tcPr>
            <w:tcW w:w="2736" w:type="dxa"/>
            <w:tcBorders>
              <w:top w:val="single" w:sz="6" w:space="0" w:color="000000"/>
              <w:left w:val="single" w:sz="6" w:space="0" w:color="000000"/>
              <w:bottom w:val="single" w:sz="6" w:space="0" w:color="000000"/>
              <w:right w:val="nil"/>
            </w:tcBorders>
            <w:hideMark/>
          </w:tcPr>
          <w:p w14:paraId="12ED4379"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4</w:t>
            </w:r>
          </w:p>
        </w:tc>
        <w:tc>
          <w:tcPr>
            <w:tcW w:w="2280" w:type="dxa"/>
            <w:tcBorders>
              <w:top w:val="single" w:sz="6" w:space="0" w:color="000000"/>
              <w:left w:val="single" w:sz="6" w:space="0" w:color="000000"/>
              <w:bottom w:val="single" w:sz="6" w:space="0" w:color="000000"/>
              <w:right w:val="single" w:sz="6" w:space="0" w:color="000000"/>
            </w:tcBorders>
            <w:hideMark/>
          </w:tcPr>
          <w:p w14:paraId="33423D38"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5</w:t>
            </w:r>
          </w:p>
        </w:tc>
      </w:tr>
      <w:tr w:rsidR="009A62F0" w:rsidRPr="00E54864" w14:paraId="264B624A" w14:textId="77777777" w:rsidTr="00FF10DF">
        <w:tc>
          <w:tcPr>
            <w:tcW w:w="1488" w:type="dxa"/>
            <w:tcBorders>
              <w:top w:val="single" w:sz="6" w:space="0" w:color="000000"/>
              <w:left w:val="single" w:sz="6" w:space="0" w:color="000000"/>
              <w:bottom w:val="single" w:sz="6" w:space="0" w:color="000000"/>
              <w:right w:val="nil"/>
            </w:tcBorders>
          </w:tcPr>
          <w:p w14:paraId="3F050A89"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1716" w:type="dxa"/>
            <w:tcBorders>
              <w:top w:val="single" w:sz="6" w:space="0" w:color="000000"/>
              <w:left w:val="single" w:sz="6" w:space="0" w:color="000000"/>
              <w:bottom w:val="single" w:sz="6" w:space="0" w:color="000000"/>
              <w:right w:val="nil"/>
            </w:tcBorders>
          </w:tcPr>
          <w:p w14:paraId="3F71FF30"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3084" w:type="dxa"/>
            <w:tcBorders>
              <w:top w:val="single" w:sz="6" w:space="0" w:color="000000"/>
              <w:left w:val="single" w:sz="6" w:space="0" w:color="000000"/>
              <w:bottom w:val="single" w:sz="6" w:space="0" w:color="000000"/>
              <w:right w:val="nil"/>
            </w:tcBorders>
          </w:tcPr>
          <w:p w14:paraId="1357B0FA"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2736" w:type="dxa"/>
            <w:tcBorders>
              <w:top w:val="single" w:sz="6" w:space="0" w:color="000000"/>
              <w:left w:val="single" w:sz="6" w:space="0" w:color="000000"/>
              <w:bottom w:val="single" w:sz="6" w:space="0" w:color="000000"/>
              <w:right w:val="nil"/>
            </w:tcBorders>
          </w:tcPr>
          <w:p w14:paraId="262D26D0"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2280" w:type="dxa"/>
            <w:tcBorders>
              <w:top w:val="single" w:sz="6" w:space="0" w:color="000000"/>
              <w:left w:val="single" w:sz="6" w:space="0" w:color="000000"/>
              <w:bottom w:val="single" w:sz="6" w:space="0" w:color="000000"/>
              <w:right w:val="single" w:sz="6" w:space="0" w:color="000000"/>
            </w:tcBorders>
          </w:tcPr>
          <w:p w14:paraId="2D36B1AF"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r>
    </w:tbl>
    <w:p w14:paraId="350670F3" w14:textId="77777777" w:rsidR="009A62F0" w:rsidRPr="00E54864" w:rsidRDefault="009A62F0" w:rsidP="009A62F0">
      <w:pPr>
        <w:shd w:val="clear" w:color="auto" w:fill="FFFFFF"/>
        <w:spacing w:before="150" w:after="150" w:line="240" w:lineRule="auto"/>
        <w:jc w:val="right"/>
        <w:rPr>
          <w:rFonts w:ascii="Times New Roman" w:eastAsia="Times New Roman" w:hAnsi="Times New Roman" w:cs="Times New Roman"/>
          <w:color w:val="333333"/>
          <w:sz w:val="24"/>
          <w:szCs w:val="24"/>
          <w:lang w:val="uk-UA"/>
        </w:rPr>
      </w:pPr>
      <w:bookmarkStart w:id="72" w:name="n1421"/>
      <w:bookmarkEnd w:id="72"/>
      <w:r w:rsidRPr="00E54864">
        <w:rPr>
          <w:rFonts w:ascii="Times New Roman" w:eastAsia="Times New Roman" w:hAnsi="Times New Roman" w:cs="Times New Roman"/>
          <w:color w:val="333333"/>
          <w:sz w:val="24"/>
          <w:szCs w:val="24"/>
          <w:lang w:val="uk-UA"/>
        </w:rPr>
        <w:t>Формат А4 (210 х 297).</w:t>
      </w:r>
    </w:p>
    <w:p w14:paraId="5327D95E" w14:textId="77777777" w:rsidR="009A62F0" w:rsidRPr="00E54864" w:rsidRDefault="009A62F0" w:rsidP="009A62F0">
      <w:pPr>
        <w:spacing w:after="0" w:line="240" w:lineRule="auto"/>
        <w:rPr>
          <w:rFonts w:ascii="Times New Roman" w:eastAsia="Times New Roman" w:hAnsi="Times New Roman" w:cs="Times New Roman"/>
          <w:sz w:val="24"/>
          <w:szCs w:val="24"/>
          <w:lang w:val="uk-UA"/>
        </w:rPr>
      </w:pPr>
      <w:bookmarkStart w:id="73" w:name="n1422"/>
      <w:bookmarkStart w:id="74" w:name="n1588"/>
      <w:bookmarkEnd w:id="73"/>
      <w:bookmarkEnd w:id="74"/>
      <w:r>
        <w:rPr>
          <w:rFonts w:ascii="Times New Roman" w:eastAsia="Times New Roman" w:hAnsi="Times New Roman" w:cs="Times New Roman"/>
          <w:sz w:val="24"/>
          <w:szCs w:val="24"/>
          <w:lang w:val="uk-UA"/>
        </w:rPr>
        <w:pict w14:anchorId="52ABC4FC">
          <v:rect id="_x0000_i1079" style="width:0;height:0" o:hrstd="t" o:hrnoshade="t" o:hr="t" fillcolor="black" stroked="f"/>
        </w:pict>
      </w:r>
    </w:p>
    <w:p w14:paraId="3ACAC2BE" w14:textId="77777777" w:rsidR="009A62F0" w:rsidRPr="00E54864" w:rsidRDefault="009A62F0" w:rsidP="009A62F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rPr>
      </w:pPr>
      <w:bookmarkStart w:id="75" w:name="n1423"/>
      <w:bookmarkStart w:id="76" w:name="n1424"/>
      <w:bookmarkEnd w:id="75"/>
      <w:bookmarkEnd w:id="76"/>
      <w:r w:rsidRPr="00E54864">
        <w:rPr>
          <w:rFonts w:ascii="Times New Roman" w:eastAsia="Times New Roman" w:hAnsi="Times New Roman" w:cs="Times New Roman"/>
          <w:b/>
          <w:bCs/>
          <w:color w:val="333333"/>
          <w:sz w:val="24"/>
          <w:szCs w:val="24"/>
          <w:lang w:val="uk-UA"/>
        </w:rPr>
        <w:t>ЖУРНАЛ</w:t>
      </w:r>
      <w:r w:rsidRPr="00E54864">
        <w:rPr>
          <w:rFonts w:ascii="Times New Roman" w:eastAsia="Times New Roman" w:hAnsi="Times New Roman" w:cs="Times New Roman"/>
          <w:color w:val="333333"/>
          <w:sz w:val="24"/>
          <w:szCs w:val="24"/>
          <w:lang w:val="uk-UA"/>
        </w:rPr>
        <w:br/>
      </w:r>
      <w:r w:rsidRPr="00E54864">
        <w:rPr>
          <w:rFonts w:ascii="Times New Roman" w:eastAsia="Times New Roman" w:hAnsi="Times New Roman" w:cs="Times New Roman"/>
          <w:b/>
          <w:bCs/>
          <w:color w:val="333333"/>
          <w:sz w:val="24"/>
          <w:szCs w:val="24"/>
          <w:lang w:val="uk-UA"/>
        </w:rPr>
        <w:t>реєстрації внутрішніх документів*</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782"/>
        <w:gridCol w:w="2074"/>
        <w:gridCol w:w="2489"/>
        <w:gridCol w:w="1628"/>
        <w:gridCol w:w="1699"/>
      </w:tblGrid>
      <w:tr w:rsidR="009A62F0" w:rsidRPr="00E54864" w14:paraId="30B05052" w14:textId="77777777" w:rsidTr="00FF10DF">
        <w:trPr>
          <w:trHeight w:val="252"/>
        </w:trPr>
        <w:tc>
          <w:tcPr>
            <w:tcW w:w="2064" w:type="dxa"/>
            <w:tcBorders>
              <w:top w:val="single" w:sz="6" w:space="0" w:color="000000"/>
              <w:left w:val="single" w:sz="6" w:space="0" w:color="000000"/>
              <w:bottom w:val="single" w:sz="6" w:space="0" w:color="000000"/>
              <w:right w:val="single" w:sz="6" w:space="0" w:color="000000"/>
            </w:tcBorders>
            <w:hideMark/>
          </w:tcPr>
          <w:p w14:paraId="0F9DB377"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bookmarkStart w:id="77" w:name="n1425"/>
            <w:bookmarkEnd w:id="77"/>
            <w:r w:rsidRPr="00E54864">
              <w:rPr>
                <w:rFonts w:ascii="Times New Roman" w:eastAsia="Times New Roman" w:hAnsi="Times New Roman" w:cs="Times New Roman"/>
                <w:sz w:val="24"/>
                <w:szCs w:val="24"/>
                <w:lang w:val="uk-UA"/>
              </w:rPr>
              <w:t>Дата та індекс документа</w:t>
            </w:r>
          </w:p>
        </w:tc>
        <w:tc>
          <w:tcPr>
            <w:tcW w:w="2508" w:type="dxa"/>
            <w:tcBorders>
              <w:top w:val="single" w:sz="6" w:space="0" w:color="000000"/>
              <w:left w:val="single" w:sz="6" w:space="0" w:color="000000"/>
              <w:bottom w:val="single" w:sz="6" w:space="0" w:color="000000"/>
              <w:right w:val="nil"/>
            </w:tcBorders>
            <w:hideMark/>
          </w:tcPr>
          <w:p w14:paraId="2FFA97CD"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Короткий зміст</w:t>
            </w:r>
          </w:p>
        </w:tc>
        <w:tc>
          <w:tcPr>
            <w:tcW w:w="2856" w:type="dxa"/>
            <w:tcBorders>
              <w:top w:val="single" w:sz="6" w:space="0" w:color="000000"/>
              <w:left w:val="single" w:sz="6" w:space="0" w:color="000000"/>
              <w:bottom w:val="single" w:sz="6" w:space="0" w:color="000000"/>
              <w:right w:val="nil"/>
            </w:tcBorders>
            <w:hideMark/>
          </w:tcPr>
          <w:p w14:paraId="3B9E5676"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Резолюція або відповідальний виконавець</w:t>
            </w:r>
          </w:p>
        </w:tc>
        <w:tc>
          <w:tcPr>
            <w:tcW w:w="1836" w:type="dxa"/>
            <w:tcBorders>
              <w:top w:val="single" w:sz="6" w:space="0" w:color="000000"/>
              <w:left w:val="single" w:sz="6" w:space="0" w:color="000000"/>
              <w:bottom w:val="single" w:sz="6" w:space="0" w:color="000000"/>
              <w:right w:val="nil"/>
            </w:tcBorders>
            <w:hideMark/>
          </w:tcPr>
          <w:p w14:paraId="4467AF2E"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Підпис особи, яка отримала документ, дата отримання</w:t>
            </w:r>
          </w:p>
        </w:tc>
        <w:tc>
          <w:tcPr>
            <w:tcW w:w="1944" w:type="dxa"/>
            <w:tcBorders>
              <w:top w:val="single" w:sz="6" w:space="0" w:color="000000"/>
              <w:left w:val="single" w:sz="6" w:space="0" w:color="000000"/>
              <w:bottom w:val="single" w:sz="6" w:space="0" w:color="000000"/>
              <w:right w:val="single" w:sz="6" w:space="0" w:color="000000"/>
            </w:tcBorders>
            <w:hideMark/>
          </w:tcPr>
          <w:p w14:paraId="58B84808"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Відмітка про виконання документа</w:t>
            </w:r>
          </w:p>
        </w:tc>
      </w:tr>
      <w:tr w:rsidR="009A62F0" w:rsidRPr="00E54864" w14:paraId="243EE7F1" w14:textId="77777777" w:rsidTr="00FF10DF">
        <w:trPr>
          <w:trHeight w:val="252"/>
        </w:trPr>
        <w:tc>
          <w:tcPr>
            <w:tcW w:w="2064" w:type="dxa"/>
            <w:tcBorders>
              <w:top w:val="single" w:sz="6" w:space="0" w:color="000000"/>
              <w:left w:val="single" w:sz="6" w:space="0" w:color="000000"/>
              <w:bottom w:val="single" w:sz="6" w:space="0" w:color="000000"/>
              <w:right w:val="single" w:sz="6" w:space="0" w:color="000000"/>
            </w:tcBorders>
            <w:hideMark/>
          </w:tcPr>
          <w:p w14:paraId="77062577"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1</w:t>
            </w:r>
          </w:p>
        </w:tc>
        <w:tc>
          <w:tcPr>
            <w:tcW w:w="2508" w:type="dxa"/>
            <w:tcBorders>
              <w:top w:val="single" w:sz="6" w:space="0" w:color="000000"/>
              <w:left w:val="single" w:sz="6" w:space="0" w:color="000000"/>
              <w:bottom w:val="single" w:sz="6" w:space="0" w:color="000000"/>
              <w:right w:val="nil"/>
            </w:tcBorders>
            <w:hideMark/>
          </w:tcPr>
          <w:p w14:paraId="41D8319A"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2</w:t>
            </w:r>
          </w:p>
        </w:tc>
        <w:tc>
          <w:tcPr>
            <w:tcW w:w="2856" w:type="dxa"/>
            <w:tcBorders>
              <w:top w:val="single" w:sz="6" w:space="0" w:color="000000"/>
              <w:left w:val="single" w:sz="6" w:space="0" w:color="000000"/>
              <w:bottom w:val="single" w:sz="6" w:space="0" w:color="000000"/>
              <w:right w:val="nil"/>
            </w:tcBorders>
            <w:hideMark/>
          </w:tcPr>
          <w:p w14:paraId="1DF3C607"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3</w:t>
            </w:r>
          </w:p>
        </w:tc>
        <w:tc>
          <w:tcPr>
            <w:tcW w:w="1836" w:type="dxa"/>
            <w:tcBorders>
              <w:top w:val="single" w:sz="6" w:space="0" w:color="000000"/>
              <w:left w:val="single" w:sz="6" w:space="0" w:color="000000"/>
              <w:bottom w:val="single" w:sz="6" w:space="0" w:color="000000"/>
              <w:right w:val="nil"/>
            </w:tcBorders>
            <w:hideMark/>
          </w:tcPr>
          <w:p w14:paraId="2C00AF4B"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4</w:t>
            </w:r>
          </w:p>
        </w:tc>
        <w:tc>
          <w:tcPr>
            <w:tcW w:w="1944" w:type="dxa"/>
            <w:tcBorders>
              <w:top w:val="single" w:sz="6" w:space="0" w:color="000000"/>
              <w:left w:val="single" w:sz="6" w:space="0" w:color="000000"/>
              <w:bottom w:val="single" w:sz="6" w:space="0" w:color="000000"/>
              <w:right w:val="single" w:sz="6" w:space="0" w:color="000000"/>
            </w:tcBorders>
            <w:hideMark/>
          </w:tcPr>
          <w:p w14:paraId="3151A54A"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5</w:t>
            </w:r>
          </w:p>
        </w:tc>
      </w:tr>
      <w:tr w:rsidR="009A62F0" w:rsidRPr="00E54864" w14:paraId="547DF9E4" w14:textId="77777777" w:rsidTr="00FF10DF">
        <w:trPr>
          <w:trHeight w:val="252"/>
        </w:trPr>
        <w:tc>
          <w:tcPr>
            <w:tcW w:w="2064" w:type="dxa"/>
            <w:tcBorders>
              <w:top w:val="single" w:sz="6" w:space="0" w:color="000000"/>
              <w:left w:val="single" w:sz="6" w:space="0" w:color="000000"/>
              <w:bottom w:val="single" w:sz="6" w:space="0" w:color="000000"/>
              <w:right w:val="single" w:sz="6" w:space="0" w:color="000000"/>
            </w:tcBorders>
          </w:tcPr>
          <w:p w14:paraId="1C54DD26"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2508" w:type="dxa"/>
            <w:tcBorders>
              <w:top w:val="single" w:sz="6" w:space="0" w:color="000000"/>
              <w:left w:val="single" w:sz="6" w:space="0" w:color="000000"/>
              <w:bottom w:val="single" w:sz="6" w:space="0" w:color="000000"/>
              <w:right w:val="nil"/>
            </w:tcBorders>
          </w:tcPr>
          <w:p w14:paraId="7EB4B10D"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2856" w:type="dxa"/>
            <w:tcBorders>
              <w:top w:val="single" w:sz="6" w:space="0" w:color="000000"/>
              <w:left w:val="single" w:sz="6" w:space="0" w:color="000000"/>
              <w:bottom w:val="single" w:sz="6" w:space="0" w:color="000000"/>
              <w:right w:val="nil"/>
            </w:tcBorders>
          </w:tcPr>
          <w:p w14:paraId="74F92D0A"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1836" w:type="dxa"/>
            <w:tcBorders>
              <w:top w:val="single" w:sz="6" w:space="0" w:color="000000"/>
              <w:left w:val="single" w:sz="6" w:space="0" w:color="000000"/>
              <w:bottom w:val="single" w:sz="6" w:space="0" w:color="000000"/>
              <w:right w:val="nil"/>
            </w:tcBorders>
          </w:tcPr>
          <w:p w14:paraId="1641D970"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c>
          <w:tcPr>
            <w:tcW w:w="1944" w:type="dxa"/>
            <w:tcBorders>
              <w:top w:val="single" w:sz="6" w:space="0" w:color="000000"/>
              <w:left w:val="single" w:sz="6" w:space="0" w:color="000000"/>
              <w:bottom w:val="single" w:sz="6" w:space="0" w:color="000000"/>
              <w:right w:val="single" w:sz="6" w:space="0" w:color="000000"/>
            </w:tcBorders>
          </w:tcPr>
          <w:p w14:paraId="773F5A74"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p>
        </w:tc>
      </w:tr>
    </w:tbl>
    <w:p w14:paraId="7FE89370" w14:textId="77777777" w:rsidR="009A62F0" w:rsidRPr="00E54864" w:rsidRDefault="009A62F0" w:rsidP="009A62F0">
      <w:pPr>
        <w:shd w:val="clear" w:color="auto" w:fill="FFFFFF"/>
        <w:spacing w:before="150" w:after="150" w:line="240" w:lineRule="auto"/>
        <w:jc w:val="right"/>
        <w:rPr>
          <w:rFonts w:ascii="Times New Roman" w:eastAsia="Times New Roman" w:hAnsi="Times New Roman" w:cs="Times New Roman"/>
          <w:color w:val="333333"/>
          <w:sz w:val="24"/>
          <w:szCs w:val="24"/>
          <w:lang w:val="uk-UA"/>
        </w:rPr>
      </w:pPr>
      <w:bookmarkStart w:id="78" w:name="n1426"/>
      <w:bookmarkEnd w:id="78"/>
      <w:r w:rsidRPr="00E54864">
        <w:rPr>
          <w:rFonts w:ascii="Times New Roman" w:eastAsia="Times New Roman" w:hAnsi="Times New Roman" w:cs="Times New Roman"/>
          <w:color w:val="333333"/>
          <w:sz w:val="24"/>
          <w:szCs w:val="24"/>
          <w:lang w:val="uk-UA"/>
        </w:rPr>
        <w:t>Формат А4 (210 х 297).</w:t>
      </w:r>
    </w:p>
    <w:p w14:paraId="186D3A4F" w14:textId="77777777" w:rsidR="009A62F0" w:rsidRPr="00E54864" w:rsidRDefault="009A62F0" w:rsidP="009A62F0">
      <w:pPr>
        <w:shd w:val="clear" w:color="auto" w:fill="FFFFFF"/>
        <w:spacing w:before="150" w:after="150" w:line="240" w:lineRule="auto"/>
        <w:rPr>
          <w:rFonts w:ascii="Times New Roman" w:eastAsia="Times New Roman" w:hAnsi="Times New Roman" w:cs="Times New Roman"/>
          <w:color w:val="333333"/>
          <w:sz w:val="24"/>
          <w:szCs w:val="24"/>
          <w:lang w:val="uk-UA"/>
        </w:rPr>
      </w:pPr>
      <w:bookmarkStart w:id="79" w:name="n1427"/>
      <w:bookmarkEnd w:id="79"/>
      <w:r w:rsidRPr="00E54864">
        <w:rPr>
          <w:rFonts w:ascii="Times New Roman" w:eastAsia="Times New Roman" w:hAnsi="Times New Roman" w:cs="Times New Roman"/>
          <w:color w:val="333333"/>
          <w:sz w:val="24"/>
          <w:szCs w:val="24"/>
          <w:lang w:val="uk-UA"/>
        </w:rPr>
        <w:t>__________</w:t>
      </w:r>
      <w:r w:rsidRPr="00E54864">
        <w:rPr>
          <w:rFonts w:ascii="Times New Roman" w:eastAsia="Times New Roman" w:hAnsi="Times New Roman" w:cs="Times New Roman"/>
          <w:color w:val="333333"/>
          <w:sz w:val="24"/>
          <w:szCs w:val="24"/>
          <w:lang w:val="uk-UA"/>
        </w:rPr>
        <w:br/>
        <w:t>*У разі потреби журнал може доповнюватися додатковими графами.</w:t>
      </w:r>
    </w:p>
    <w:p w14:paraId="31629DAD" w14:textId="77777777" w:rsidR="009A62F0" w:rsidRPr="00A12109" w:rsidRDefault="009A62F0" w:rsidP="009A62F0">
      <w:pPr>
        <w:spacing w:after="0" w:line="276" w:lineRule="auto"/>
        <w:jc w:val="right"/>
        <w:rPr>
          <w:rFonts w:ascii="Times New Roman" w:hAnsi="Times New Roman" w:cs="Times New Roman"/>
          <w:b/>
          <w:sz w:val="24"/>
          <w:szCs w:val="24"/>
          <w:lang w:val="uk-UA"/>
        </w:rPr>
      </w:pPr>
      <w:r w:rsidRPr="00A12109">
        <w:rPr>
          <w:rFonts w:ascii="Times New Roman" w:hAnsi="Times New Roman" w:cs="Times New Roman"/>
          <w:b/>
          <w:sz w:val="24"/>
          <w:szCs w:val="24"/>
          <w:lang w:val="uk-UA"/>
        </w:rPr>
        <w:t>Додаток 7</w:t>
      </w:r>
    </w:p>
    <w:p w14:paraId="2F47B96F" w14:textId="77777777" w:rsidR="009A62F0" w:rsidRPr="00E54864" w:rsidRDefault="009A62F0" w:rsidP="009A62F0">
      <w:pPr>
        <w:spacing w:before="150" w:after="150" w:line="240" w:lineRule="auto"/>
        <w:ind w:left="450" w:right="50" w:firstLine="270"/>
        <w:jc w:val="right"/>
        <w:rPr>
          <w:rFonts w:ascii="Times New Roman" w:hAnsi="Times New Roman" w:cs="Times New Roman"/>
          <w:sz w:val="24"/>
          <w:szCs w:val="24"/>
          <w:lang w:val="uk-UA"/>
        </w:rPr>
      </w:pPr>
      <w:r w:rsidRPr="00E54864">
        <w:rPr>
          <w:rFonts w:ascii="Times New Roman" w:hAnsi="Times New Roman" w:cs="Times New Roman"/>
          <w:sz w:val="24"/>
          <w:szCs w:val="24"/>
          <w:lang w:val="uk-UA"/>
        </w:rPr>
        <w:t>До Інструкції з діловодства ТОВ «______»</w:t>
      </w:r>
    </w:p>
    <w:p w14:paraId="6DA1AB04" w14:textId="77777777" w:rsidR="009A62F0" w:rsidRPr="00E54864" w:rsidRDefault="009A62F0" w:rsidP="009A62F0">
      <w:pPr>
        <w:spacing w:before="150" w:after="150" w:line="240" w:lineRule="auto"/>
        <w:ind w:left="450" w:right="450"/>
        <w:jc w:val="center"/>
        <w:rPr>
          <w:rFonts w:ascii="Times New Roman" w:eastAsia="Times New Roman" w:hAnsi="Times New Roman" w:cs="Times New Roman"/>
          <w:color w:val="333333"/>
          <w:sz w:val="24"/>
          <w:szCs w:val="24"/>
          <w:lang w:val="uk-UA"/>
        </w:rPr>
      </w:pPr>
      <w:r w:rsidRPr="00E54864">
        <w:rPr>
          <w:rFonts w:ascii="Times New Roman" w:eastAsia="Times New Roman" w:hAnsi="Times New Roman" w:cs="Times New Roman"/>
          <w:b/>
          <w:bCs/>
          <w:color w:val="333333"/>
          <w:sz w:val="24"/>
          <w:szCs w:val="24"/>
          <w:lang w:val="uk-UA"/>
        </w:rPr>
        <w:t>ПРИМІРНИЙ ПЕРЕЛІК</w:t>
      </w:r>
      <w:r w:rsidRPr="00E54864">
        <w:rPr>
          <w:rFonts w:ascii="Times New Roman" w:eastAsia="Times New Roman" w:hAnsi="Times New Roman" w:cs="Times New Roman"/>
          <w:color w:val="333333"/>
          <w:sz w:val="24"/>
          <w:szCs w:val="24"/>
          <w:lang w:val="uk-UA"/>
        </w:rPr>
        <w:br/>
      </w:r>
      <w:r w:rsidRPr="00E54864">
        <w:rPr>
          <w:rFonts w:ascii="Times New Roman" w:eastAsia="Times New Roman" w:hAnsi="Times New Roman" w:cs="Times New Roman"/>
          <w:b/>
          <w:bCs/>
          <w:color w:val="333333"/>
          <w:sz w:val="24"/>
          <w:szCs w:val="24"/>
          <w:lang w:val="uk-UA"/>
        </w:rPr>
        <w:t>документів, що не підлягають реєстрації відділом діловодства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725"/>
        <w:gridCol w:w="6233"/>
        <w:gridCol w:w="2720"/>
      </w:tblGrid>
      <w:tr w:rsidR="009A62F0" w:rsidRPr="00E54864" w14:paraId="3A5BBBAD" w14:textId="77777777" w:rsidTr="00FF10DF">
        <w:trPr>
          <w:trHeight w:val="12"/>
        </w:trPr>
        <w:tc>
          <w:tcPr>
            <w:tcW w:w="714" w:type="dxa"/>
            <w:hideMark/>
          </w:tcPr>
          <w:p w14:paraId="6E2AB488"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bookmarkStart w:id="80" w:name="n1196"/>
            <w:bookmarkEnd w:id="80"/>
            <w:r w:rsidRPr="00E54864">
              <w:rPr>
                <w:rFonts w:ascii="Times New Roman" w:eastAsia="Times New Roman" w:hAnsi="Times New Roman" w:cs="Times New Roman"/>
                <w:sz w:val="24"/>
                <w:szCs w:val="24"/>
                <w:lang w:val="uk-UA"/>
              </w:rPr>
              <w:t>№</w:t>
            </w:r>
          </w:p>
        </w:tc>
        <w:tc>
          <w:tcPr>
            <w:tcW w:w="6142" w:type="dxa"/>
            <w:hideMark/>
          </w:tcPr>
          <w:p w14:paraId="775CBDD0"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Вид документа</w:t>
            </w:r>
          </w:p>
        </w:tc>
        <w:tc>
          <w:tcPr>
            <w:tcW w:w="2680" w:type="dxa"/>
            <w:hideMark/>
          </w:tcPr>
          <w:p w14:paraId="3BEAD0DE" w14:textId="77777777" w:rsidR="009A62F0" w:rsidRPr="00E54864" w:rsidRDefault="009A62F0" w:rsidP="00FF10DF">
            <w:pPr>
              <w:spacing w:before="150" w:after="150" w:line="24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Спеціальний облік</w:t>
            </w:r>
          </w:p>
        </w:tc>
      </w:tr>
      <w:tr w:rsidR="009A62F0" w:rsidRPr="00976896" w14:paraId="7D18FE8F" w14:textId="77777777" w:rsidTr="00FF10DF">
        <w:trPr>
          <w:trHeight w:val="12"/>
        </w:trPr>
        <w:tc>
          <w:tcPr>
            <w:tcW w:w="714" w:type="dxa"/>
            <w:hideMark/>
          </w:tcPr>
          <w:p w14:paraId="6C3BAC51" w14:textId="77777777" w:rsidR="009A62F0" w:rsidRPr="00E54864" w:rsidRDefault="009A62F0" w:rsidP="00FF10DF">
            <w:pPr>
              <w:spacing w:after="0" w:line="36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1.</w:t>
            </w:r>
          </w:p>
        </w:tc>
        <w:tc>
          <w:tcPr>
            <w:tcW w:w="6142" w:type="dxa"/>
            <w:hideMark/>
          </w:tcPr>
          <w:p w14:paraId="484EA2C6" w14:textId="77777777" w:rsidR="009A62F0" w:rsidRPr="00E54864" w:rsidRDefault="009A62F0" w:rsidP="00FF10DF">
            <w:pPr>
              <w:spacing w:after="0" w:line="360" w:lineRule="auto"/>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Зведення та інформація, надіслані до відома</w:t>
            </w:r>
          </w:p>
        </w:tc>
        <w:tc>
          <w:tcPr>
            <w:tcW w:w="2680" w:type="dxa"/>
            <w:vMerge w:val="restart"/>
            <w:hideMark/>
          </w:tcPr>
          <w:p w14:paraId="0BC76FCF" w14:textId="77777777" w:rsidR="009A62F0" w:rsidRPr="00E54864" w:rsidRDefault="009A62F0" w:rsidP="00FF10DF">
            <w:pPr>
              <w:spacing w:after="0" w:line="360" w:lineRule="auto"/>
              <w:ind w:left="70"/>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не підлягають реєстрації чи обліку у будь-який інший спосіб</w:t>
            </w:r>
          </w:p>
        </w:tc>
      </w:tr>
      <w:tr w:rsidR="009A62F0" w:rsidRPr="00976896" w14:paraId="3FECA241" w14:textId="77777777" w:rsidTr="00FF10DF">
        <w:trPr>
          <w:trHeight w:val="12"/>
        </w:trPr>
        <w:tc>
          <w:tcPr>
            <w:tcW w:w="714" w:type="dxa"/>
            <w:hideMark/>
          </w:tcPr>
          <w:p w14:paraId="42EAB427" w14:textId="77777777" w:rsidR="009A62F0" w:rsidRPr="00E54864" w:rsidRDefault="009A62F0" w:rsidP="00FF10DF">
            <w:pPr>
              <w:spacing w:after="0" w:line="36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2.</w:t>
            </w:r>
          </w:p>
        </w:tc>
        <w:tc>
          <w:tcPr>
            <w:tcW w:w="6142" w:type="dxa"/>
            <w:hideMark/>
          </w:tcPr>
          <w:p w14:paraId="410E0DEA" w14:textId="77777777" w:rsidR="009A62F0" w:rsidRPr="00E54864" w:rsidRDefault="009A62F0" w:rsidP="00FF10DF">
            <w:pPr>
              <w:spacing w:after="0" w:line="360" w:lineRule="auto"/>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Рекламні повідомлення, плакати, програми нарад, конференцій тощо</w:t>
            </w:r>
          </w:p>
        </w:tc>
        <w:tc>
          <w:tcPr>
            <w:tcW w:w="0" w:type="auto"/>
            <w:vMerge/>
            <w:vAlign w:val="center"/>
            <w:hideMark/>
          </w:tcPr>
          <w:p w14:paraId="5338AA5D" w14:textId="77777777" w:rsidR="009A62F0" w:rsidRPr="00E54864" w:rsidRDefault="009A62F0" w:rsidP="00FF10DF">
            <w:pPr>
              <w:spacing w:after="0" w:line="360" w:lineRule="auto"/>
              <w:ind w:left="70"/>
              <w:rPr>
                <w:rFonts w:ascii="Times New Roman" w:eastAsia="Times New Roman" w:hAnsi="Times New Roman" w:cs="Times New Roman"/>
                <w:sz w:val="24"/>
                <w:szCs w:val="24"/>
                <w:lang w:val="uk-UA"/>
              </w:rPr>
            </w:pPr>
          </w:p>
        </w:tc>
      </w:tr>
      <w:tr w:rsidR="009A62F0" w:rsidRPr="00E54864" w14:paraId="12609DA2" w14:textId="77777777" w:rsidTr="00FF10DF">
        <w:trPr>
          <w:trHeight w:val="12"/>
        </w:trPr>
        <w:tc>
          <w:tcPr>
            <w:tcW w:w="714" w:type="dxa"/>
            <w:hideMark/>
          </w:tcPr>
          <w:p w14:paraId="741963BD" w14:textId="77777777" w:rsidR="009A62F0" w:rsidRPr="00E54864" w:rsidRDefault="009A62F0" w:rsidP="00FF10DF">
            <w:pPr>
              <w:spacing w:after="0" w:line="36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3.</w:t>
            </w:r>
          </w:p>
        </w:tc>
        <w:tc>
          <w:tcPr>
            <w:tcW w:w="6142" w:type="dxa"/>
            <w:hideMark/>
          </w:tcPr>
          <w:p w14:paraId="0D14387C" w14:textId="77777777" w:rsidR="009A62F0" w:rsidRPr="00E54864" w:rsidRDefault="009A62F0" w:rsidP="00FF10DF">
            <w:pPr>
              <w:spacing w:after="0" w:line="360" w:lineRule="auto"/>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Прейскуранти (копії)</w:t>
            </w:r>
          </w:p>
        </w:tc>
        <w:tc>
          <w:tcPr>
            <w:tcW w:w="0" w:type="auto"/>
            <w:vMerge/>
            <w:vAlign w:val="center"/>
            <w:hideMark/>
          </w:tcPr>
          <w:p w14:paraId="5BC79309" w14:textId="77777777" w:rsidR="009A62F0" w:rsidRPr="00E54864" w:rsidRDefault="009A62F0" w:rsidP="00FF10DF">
            <w:pPr>
              <w:spacing w:after="0" w:line="360" w:lineRule="auto"/>
              <w:ind w:left="70"/>
              <w:rPr>
                <w:rFonts w:ascii="Times New Roman" w:eastAsia="Times New Roman" w:hAnsi="Times New Roman" w:cs="Times New Roman"/>
                <w:sz w:val="24"/>
                <w:szCs w:val="24"/>
                <w:lang w:val="uk-UA"/>
              </w:rPr>
            </w:pPr>
          </w:p>
        </w:tc>
      </w:tr>
      <w:tr w:rsidR="009A62F0" w:rsidRPr="00E54864" w14:paraId="283AEDE7" w14:textId="77777777" w:rsidTr="00FF10DF">
        <w:trPr>
          <w:trHeight w:val="12"/>
        </w:trPr>
        <w:tc>
          <w:tcPr>
            <w:tcW w:w="714" w:type="dxa"/>
            <w:hideMark/>
          </w:tcPr>
          <w:p w14:paraId="1F8C0FC5" w14:textId="77777777" w:rsidR="009A62F0" w:rsidRPr="00E54864" w:rsidRDefault="009A62F0" w:rsidP="00FF10DF">
            <w:pPr>
              <w:spacing w:after="0" w:line="36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4.</w:t>
            </w:r>
          </w:p>
        </w:tc>
        <w:tc>
          <w:tcPr>
            <w:tcW w:w="6142" w:type="dxa"/>
            <w:hideMark/>
          </w:tcPr>
          <w:p w14:paraId="5B45A9B8" w14:textId="77777777" w:rsidR="009A62F0" w:rsidRPr="00E54864" w:rsidRDefault="009A62F0" w:rsidP="00FF10DF">
            <w:pPr>
              <w:spacing w:after="0" w:line="360" w:lineRule="auto"/>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Норми витрати матеріалів</w:t>
            </w:r>
          </w:p>
        </w:tc>
        <w:tc>
          <w:tcPr>
            <w:tcW w:w="0" w:type="auto"/>
            <w:vMerge/>
            <w:vAlign w:val="center"/>
            <w:hideMark/>
          </w:tcPr>
          <w:p w14:paraId="1A8CD7AE" w14:textId="77777777" w:rsidR="009A62F0" w:rsidRPr="00E54864" w:rsidRDefault="009A62F0" w:rsidP="00FF10DF">
            <w:pPr>
              <w:spacing w:after="0" w:line="360" w:lineRule="auto"/>
              <w:ind w:left="70"/>
              <w:rPr>
                <w:rFonts w:ascii="Times New Roman" w:eastAsia="Times New Roman" w:hAnsi="Times New Roman" w:cs="Times New Roman"/>
                <w:sz w:val="24"/>
                <w:szCs w:val="24"/>
                <w:lang w:val="uk-UA"/>
              </w:rPr>
            </w:pPr>
          </w:p>
        </w:tc>
      </w:tr>
      <w:tr w:rsidR="009A62F0" w:rsidRPr="00E54864" w14:paraId="6F9D809B" w14:textId="77777777" w:rsidTr="00FF10DF">
        <w:trPr>
          <w:trHeight w:val="12"/>
        </w:trPr>
        <w:tc>
          <w:tcPr>
            <w:tcW w:w="714" w:type="dxa"/>
            <w:hideMark/>
          </w:tcPr>
          <w:p w14:paraId="77C57987" w14:textId="77777777" w:rsidR="009A62F0" w:rsidRPr="00E54864" w:rsidRDefault="009A62F0" w:rsidP="00FF10DF">
            <w:pPr>
              <w:spacing w:after="0" w:line="36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5.</w:t>
            </w:r>
          </w:p>
        </w:tc>
        <w:tc>
          <w:tcPr>
            <w:tcW w:w="6142" w:type="dxa"/>
            <w:hideMark/>
          </w:tcPr>
          <w:p w14:paraId="6DD41C3D" w14:textId="77777777" w:rsidR="009A62F0" w:rsidRPr="00E54864" w:rsidRDefault="009A62F0" w:rsidP="00FF10DF">
            <w:pPr>
              <w:spacing w:after="0" w:line="360" w:lineRule="auto"/>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Місячні, квартальні, піврічні звіти</w:t>
            </w:r>
          </w:p>
        </w:tc>
        <w:tc>
          <w:tcPr>
            <w:tcW w:w="0" w:type="auto"/>
            <w:vMerge/>
            <w:vAlign w:val="center"/>
            <w:hideMark/>
          </w:tcPr>
          <w:p w14:paraId="7D4C3516" w14:textId="77777777" w:rsidR="009A62F0" w:rsidRPr="00E54864" w:rsidRDefault="009A62F0" w:rsidP="00FF10DF">
            <w:pPr>
              <w:spacing w:after="0" w:line="360" w:lineRule="auto"/>
              <w:ind w:left="70"/>
              <w:rPr>
                <w:rFonts w:ascii="Times New Roman" w:eastAsia="Times New Roman" w:hAnsi="Times New Roman" w:cs="Times New Roman"/>
                <w:sz w:val="24"/>
                <w:szCs w:val="24"/>
                <w:lang w:val="uk-UA"/>
              </w:rPr>
            </w:pPr>
          </w:p>
        </w:tc>
      </w:tr>
      <w:tr w:rsidR="009A62F0" w:rsidRPr="00E54864" w14:paraId="2B09169F" w14:textId="77777777" w:rsidTr="00FF10DF">
        <w:trPr>
          <w:trHeight w:val="12"/>
        </w:trPr>
        <w:tc>
          <w:tcPr>
            <w:tcW w:w="714" w:type="dxa"/>
            <w:hideMark/>
          </w:tcPr>
          <w:p w14:paraId="085B9EA4" w14:textId="77777777" w:rsidR="009A62F0" w:rsidRPr="00E54864" w:rsidRDefault="009A62F0" w:rsidP="00FF10DF">
            <w:pPr>
              <w:spacing w:after="0" w:line="36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6.</w:t>
            </w:r>
          </w:p>
        </w:tc>
        <w:tc>
          <w:tcPr>
            <w:tcW w:w="6142" w:type="dxa"/>
          </w:tcPr>
          <w:p w14:paraId="3DE1B572" w14:textId="77777777" w:rsidR="009A62F0" w:rsidRPr="00E54864" w:rsidRDefault="009A62F0" w:rsidP="00FF10DF">
            <w:pPr>
              <w:spacing w:after="0" w:line="360" w:lineRule="auto"/>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Графіки, наряди, заявки, рознарядки</w:t>
            </w:r>
          </w:p>
        </w:tc>
        <w:tc>
          <w:tcPr>
            <w:tcW w:w="0" w:type="auto"/>
            <w:vMerge/>
            <w:vAlign w:val="center"/>
            <w:hideMark/>
          </w:tcPr>
          <w:p w14:paraId="16FAB547" w14:textId="77777777" w:rsidR="009A62F0" w:rsidRPr="00E54864" w:rsidRDefault="009A62F0" w:rsidP="00FF10DF">
            <w:pPr>
              <w:spacing w:after="0" w:line="360" w:lineRule="auto"/>
              <w:ind w:left="70"/>
              <w:rPr>
                <w:rFonts w:ascii="Times New Roman" w:eastAsia="Times New Roman" w:hAnsi="Times New Roman" w:cs="Times New Roman"/>
                <w:sz w:val="24"/>
                <w:szCs w:val="24"/>
                <w:lang w:val="uk-UA"/>
              </w:rPr>
            </w:pPr>
          </w:p>
        </w:tc>
      </w:tr>
      <w:tr w:rsidR="009A62F0" w:rsidRPr="00E54864" w14:paraId="7CD25FE9" w14:textId="77777777" w:rsidTr="00FF10DF">
        <w:trPr>
          <w:trHeight w:val="12"/>
        </w:trPr>
        <w:tc>
          <w:tcPr>
            <w:tcW w:w="714" w:type="dxa"/>
            <w:hideMark/>
          </w:tcPr>
          <w:p w14:paraId="16B5A396" w14:textId="77777777" w:rsidR="009A62F0" w:rsidRPr="00E54864" w:rsidRDefault="009A62F0" w:rsidP="00FF10DF">
            <w:pPr>
              <w:spacing w:after="0" w:line="36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7.</w:t>
            </w:r>
          </w:p>
        </w:tc>
        <w:tc>
          <w:tcPr>
            <w:tcW w:w="6142" w:type="dxa"/>
          </w:tcPr>
          <w:p w14:paraId="51517274" w14:textId="77777777" w:rsidR="009A62F0" w:rsidRPr="00E54864" w:rsidRDefault="009A62F0" w:rsidP="00FF10DF">
            <w:pPr>
              <w:spacing w:after="0" w:line="360" w:lineRule="auto"/>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Форми статистичної звітності</w:t>
            </w:r>
          </w:p>
        </w:tc>
        <w:tc>
          <w:tcPr>
            <w:tcW w:w="0" w:type="auto"/>
            <w:vMerge/>
            <w:vAlign w:val="center"/>
            <w:hideMark/>
          </w:tcPr>
          <w:p w14:paraId="3CA0B87D" w14:textId="77777777" w:rsidR="009A62F0" w:rsidRPr="00E54864" w:rsidRDefault="009A62F0" w:rsidP="00FF10DF">
            <w:pPr>
              <w:spacing w:after="0" w:line="360" w:lineRule="auto"/>
              <w:ind w:left="70"/>
              <w:rPr>
                <w:rFonts w:ascii="Times New Roman" w:eastAsia="Times New Roman" w:hAnsi="Times New Roman" w:cs="Times New Roman"/>
                <w:sz w:val="24"/>
                <w:szCs w:val="24"/>
                <w:lang w:val="uk-UA"/>
              </w:rPr>
            </w:pPr>
          </w:p>
        </w:tc>
      </w:tr>
      <w:tr w:rsidR="009A62F0" w:rsidRPr="00976896" w14:paraId="5E3E8044" w14:textId="77777777" w:rsidTr="00FF10DF">
        <w:trPr>
          <w:trHeight w:val="12"/>
        </w:trPr>
        <w:tc>
          <w:tcPr>
            <w:tcW w:w="714" w:type="dxa"/>
            <w:hideMark/>
          </w:tcPr>
          <w:p w14:paraId="2DB658F1" w14:textId="77777777" w:rsidR="009A62F0" w:rsidRPr="00E54864" w:rsidRDefault="009A62F0" w:rsidP="00FF10DF">
            <w:pPr>
              <w:spacing w:after="0" w:line="36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r w:rsidRPr="00E54864">
              <w:rPr>
                <w:rFonts w:ascii="Times New Roman" w:eastAsia="Times New Roman" w:hAnsi="Times New Roman" w:cs="Times New Roman"/>
                <w:sz w:val="24"/>
                <w:szCs w:val="24"/>
                <w:lang w:val="uk-UA"/>
              </w:rPr>
              <w:t>.</w:t>
            </w:r>
          </w:p>
        </w:tc>
        <w:tc>
          <w:tcPr>
            <w:tcW w:w="6142" w:type="dxa"/>
            <w:hideMark/>
          </w:tcPr>
          <w:p w14:paraId="477EF396" w14:textId="77777777" w:rsidR="009A62F0" w:rsidRPr="00E54864" w:rsidRDefault="009A62F0" w:rsidP="00FF10DF">
            <w:pPr>
              <w:spacing w:after="0" w:line="360" w:lineRule="auto"/>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Друковані видання (книги, журнали, бюлетені)</w:t>
            </w:r>
          </w:p>
        </w:tc>
        <w:tc>
          <w:tcPr>
            <w:tcW w:w="2680" w:type="dxa"/>
            <w:hideMark/>
          </w:tcPr>
          <w:p w14:paraId="6C5399C1" w14:textId="77777777" w:rsidR="009A62F0" w:rsidRPr="00E54864" w:rsidRDefault="009A62F0" w:rsidP="00FF10DF">
            <w:pPr>
              <w:spacing w:after="0" w:line="360" w:lineRule="auto"/>
              <w:ind w:left="70"/>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бібліотека (обліковуються лише у разі її наявності)</w:t>
            </w:r>
          </w:p>
        </w:tc>
      </w:tr>
      <w:tr w:rsidR="009A62F0" w:rsidRPr="00E54864" w14:paraId="488401DE" w14:textId="77777777" w:rsidTr="00FF10DF">
        <w:trPr>
          <w:trHeight w:val="12"/>
        </w:trPr>
        <w:tc>
          <w:tcPr>
            <w:tcW w:w="714" w:type="dxa"/>
            <w:hideMark/>
          </w:tcPr>
          <w:p w14:paraId="1ECB93FC" w14:textId="77777777" w:rsidR="009A62F0" w:rsidRPr="00E54864" w:rsidRDefault="009A62F0" w:rsidP="00FF10DF">
            <w:pPr>
              <w:spacing w:after="0" w:line="36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Pr="00E54864">
              <w:rPr>
                <w:rFonts w:ascii="Times New Roman" w:eastAsia="Times New Roman" w:hAnsi="Times New Roman" w:cs="Times New Roman"/>
                <w:sz w:val="24"/>
                <w:szCs w:val="24"/>
                <w:lang w:val="uk-UA"/>
              </w:rPr>
              <w:t>.</w:t>
            </w:r>
          </w:p>
        </w:tc>
        <w:tc>
          <w:tcPr>
            <w:tcW w:w="6142" w:type="dxa"/>
            <w:hideMark/>
          </w:tcPr>
          <w:p w14:paraId="02F8F7E0" w14:textId="77777777" w:rsidR="009A62F0" w:rsidRPr="00E54864" w:rsidRDefault="009A62F0" w:rsidP="00FF10DF">
            <w:pPr>
              <w:spacing w:after="0" w:line="360" w:lineRule="auto"/>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Навчальні плани, програми (копії)</w:t>
            </w:r>
          </w:p>
        </w:tc>
        <w:tc>
          <w:tcPr>
            <w:tcW w:w="2680" w:type="dxa"/>
            <w:hideMark/>
          </w:tcPr>
          <w:p w14:paraId="244A113C" w14:textId="77777777" w:rsidR="009A62F0" w:rsidRPr="00E54864" w:rsidRDefault="009A62F0" w:rsidP="00FF10DF">
            <w:pPr>
              <w:spacing w:after="0" w:line="360" w:lineRule="auto"/>
              <w:ind w:left="7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кадрів</w:t>
            </w:r>
          </w:p>
        </w:tc>
      </w:tr>
      <w:tr w:rsidR="009A62F0" w:rsidRPr="00E54864" w14:paraId="1F1EBA85" w14:textId="77777777" w:rsidTr="00FF10DF">
        <w:trPr>
          <w:trHeight w:val="12"/>
        </w:trPr>
        <w:tc>
          <w:tcPr>
            <w:tcW w:w="714" w:type="dxa"/>
            <w:hideMark/>
          </w:tcPr>
          <w:p w14:paraId="0B486EAE" w14:textId="77777777" w:rsidR="009A62F0" w:rsidRPr="00E54864" w:rsidRDefault="009A62F0" w:rsidP="00FF10DF">
            <w:pPr>
              <w:spacing w:after="0" w:line="360" w:lineRule="auto"/>
              <w:jc w:val="center"/>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E54864">
              <w:rPr>
                <w:rFonts w:ascii="Times New Roman" w:eastAsia="Times New Roman" w:hAnsi="Times New Roman" w:cs="Times New Roman"/>
                <w:sz w:val="24"/>
                <w:szCs w:val="24"/>
                <w:lang w:val="uk-UA"/>
              </w:rPr>
              <w:t>.</w:t>
            </w:r>
          </w:p>
        </w:tc>
        <w:tc>
          <w:tcPr>
            <w:tcW w:w="6142" w:type="dxa"/>
            <w:hideMark/>
          </w:tcPr>
          <w:p w14:paraId="74CAB232" w14:textId="77777777" w:rsidR="009A62F0" w:rsidRPr="00E54864" w:rsidRDefault="009A62F0" w:rsidP="00FF10DF">
            <w:pPr>
              <w:spacing w:after="0" w:line="360" w:lineRule="auto"/>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Договори</w:t>
            </w:r>
          </w:p>
        </w:tc>
        <w:tc>
          <w:tcPr>
            <w:tcW w:w="2680" w:type="dxa"/>
            <w:hideMark/>
          </w:tcPr>
          <w:p w14:paraId="1F230FB8" w14:textId="77777777" w:rsidR="009A62F0" w:rsidRPr="00E54864" w:rsidRDefault="009A62F0" w:rsidP="00FF10DF">
            <w:pPr>
              <w:spacing w:after="0" w:line="360" w:lineRule="auto"/>
              <w:ind w:left="70"/>
              <w:rPr>
                <w:rFonts w:ascii="Times New Roman" w:eastAsia="Times New Roman" w:hAnsi="Times New Roman" w:cs="Times New Roman"/>
                <w:sz w:val="24"/>
                <w:szCs w:val="24"/>
                <w:lang w:val="uk-UA"/>
              </w:rPr>
            </w:pPr>
            <w:r w:rsidRPr="00E54864">
              <w:rPr>
                <w:rFonts w:ascii="Times New Roman" w:eastAsia="Times New Roman" w:hAnsi="Times New Roman" w:cs="Times New Roman"/>
                <w:sz w:val="24"/>
                <w:szCs w:val="24"/>
                <w:lang w:val="uk-UA"/>
              </w:rPr>
              <w:t>бухгалтер</w:t>
            </w:r>
            <w:r>
              <w:rPr>
                <w:rFonts w:ascii="Times New Roman" w:eastAsia="Times New Roman" w:hAnsi="Times New Roman" w:cs="Times New Roman"/>
                <w:sz w:val="24"/>
                <w:szCs w:val="24"/>
                <w:lang w:val="uk-UA"/>
              </w:rPr>
              <w:t>ія</w:t>
            </w:r>
          </w:p>
        </w:tc>
      </w:tr>
    </w:tbl>
    <w:p w14:paraId="78E64E63" w14:textId="77777777" w:rsidR="009A62F0" w:rsidRPr="00E54864" w:rsidRDefault="009A62F0" w:rsidP="009A62F0">
      <w:pPr>
        <w:spacing w:after="0" w:line="360" w:lineRule="auto"/>
        <w:rPr>
          <w:rFonts w:ascii="Times New Roman" w:eastAsia="Times New Roman" w:hAnsi="Times New Roman" w:cs="Times New Roman"/>
          <w:sz w:val="24"/>
          <w:szCs w:val="24"/>
          <w:lang w:val="uk-UA"/>
        </w:rPr>
      </w:pPr>
    </w:p>
    <w:p w14:paraId="56AB12FC" w14:textId="77777777" w:rsidR="009A62F0" w:rsidRPr="009A62F0" w:rsidRDefault="009A62F0" w:rsidP="009A62F0">
      <w:pPr>
        <w:spacing w:before="100" w:beforeAutospacing="1" w:after="100" w:afterAutospacing="1" w:line="276" w:lineRule="auto"/>
        <w:rPr>
          <w:rFonts w:ascii="Times New Roman" w:eastAsia="Times New Roman" w:hAnsi="Times New Roman" w:cs="Times New Roman"/>
          <w:sz w:val="24"/>
          <w:szCs w:val="24"/>
          <w:lang w:val="uk-UA" w:eastAsia="uk-UA"/>
        </w:rPr>
      </w:pPr>
    </w:p>
    <w:sectPr w:rsidR="009A62F0" w:rsidRPr="009A62F0" w:rsidSect="00F00CA0">
      <w:headerReference w:type="default" r:id="rId8"/>
      <w:headerReference w:type="first" r:id="rId9"/>
      <w:footerReference w:type="first" r:id="rId10"/>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487F" w14:textId="77777777" w:rsidR="008671F9" w:rsidRDefault="008671F9" w:rsidP="001471CC">
      <w:pPr>
        <w:spacing w:after="0" w:line="240" w:lineRule="auto"/>
      </w:pPr>
      <w:r>
        <w:separator/>
      </w:r>
    </w:p>
  </w:endnote>
  <w:endnote w:type="continuationSeparator" w:id="0">
    <w:p w14:paraId="1B4C3FC9" w14:textId="77777777" w:rsidR="008671F9" w:rsidRDefault="008671F9" w:rsidP="0014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C751" w14:textId="77777777" w:rsidR="001471CC" w:rsidRPr="00172BDD" w:rsidRDefault="001471CC" w:rsidP="00B55827">
    <w:pPr>
      <w:pStyle w:val="af6"/>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BEB1" w14:textId="77777777" w:rsidR="008671F9" w:rsidRDefault="008671F9" w:rsidP="001471CC">
      <w:pPr>
        <w:spacing w:after="0" w:line="240" w:lineRule="auto"/>
      </w:pPr>
      <w:r>
        <w:separator/>
      </w:r>
    </w:p>
  </w:footnote>
  <w:footnote w:type="continuationSeparator" w:id="0">
    <w:p w14:paraId="58757BB2" w14:textId="77777777" w:rsidR="008671F9" w:rsidRDefault="008671F9" w:rsidP="0014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1ECE" w14:textId="2BAB3C99" w:rsidR="001E433E" w:rsidRDefault="001E433E">
    <w:pPr>
      <w:pStyle w:val="af0"/>
    </w:pPr>
    <w:r>
      <w:rPr>
        <w:noProof/>
      </w:rPr>
      <w:drawing>
        <wp:inline distT="0" distB="0" distL="0" distR="0" wp14:anchorId="63407E11" wp14:editId="3C312CC4">
          <wp:extent cx="1272540" cy="575945"/>
          <wp:effectExtent l="0" t="0" r="381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1"/>
                  <a:srcRect/>
                  <a:stretch>
                    <a:fillRect/>
                  </a:stretch>
                </pic:blipFill>
                <pic:spPr>
                  <a:xfrm>
                    <a:off x="0" y="0"/>
                    <a:ext cx="1272540" cy="57594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E22F" w14:textId="77777777" w:rsidR="001471CC" w:rsidRDefault="001471CC" w:rsidP="00B55827">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D2D"/>
    <w:multiLevelType w:val="hybridMultilevel"/>
    <w:tmpl w:val="CB5AC1CA"/>
    <w:lvl w:ilvl="0" w:tplc="2414718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BE7A87"/>
    <w:multiLevelType w:val="multilevel"/>
    <w:tmpl w:val="D3B6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066BD"/>
    <w:multiLevelType w:val="hybridMultilevel"/>
    <w:tmpl w:val="6FB863D0"/>
    <w:lvl w:ilvl="0" w:tplc="55F624F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DCF5FC5"/>
    <w:multiLevelType w:val="multilevel"/>
    <w:tmpl w:val="DC16D104"/>
    <w:lvl w:ilvl="0">
      <w:start w:val="2"/>
      <w:numFmt w:val="decimal"/>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0FEF067C"/>
    <w:multiLevelType w:val="hybridMultilevel"/>
    <w:tmpl w:val="879CCE64"/>
    <w:lvl w:ilvl="0" w:tplc="2414718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851EA5"/>
    <w:multiLevelType w:val="multilevel"/>
    <w:tmpl w:val="219EFFA6"/>
    <w:lvl w:ilvl="0">
      <w:start w:val="1"/>
      <w:numFmt w:val="decimal"/>
      <w:lvlText w:val="%1."/>
      <w:lvlJc w:val="left"/>
      <w:pPr>
        <w:ind w:left="720" w:hanging="360"/>
      </w:pPr>
      <w:rPr>
        <w:rFonts w:eastAsiaTheme="minorHAnsi"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2FD335C"/>
    <w:multiLevelType w:val="multilevel"/>
    <w:tmpl w:val="E4647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B048C8"/>
    <w:multiLevelType w:val="multilevel"/>
    <w:tmpl w:val="6A46A1C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435A10"/>
    <w:multiLevelType w:val="multilevel"/>
    <w:tmpl w:val="BED0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96DB4"/>
    <w:multiLevelType w:val="multilevel"/>
    <w:tmpl w:val="BE44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E2F9A"/>
    <w:multiLevelType w:val="multilevel"/>
    <w:tmpl w:val="C87E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925F8E"/>
    <w:multiLevelType w:val="multilevel"/>
    <w:tmpl w:val="636A47C0"/>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0" w:firstLine="714"/>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1E625FFF"/>
    <w:multiLevelType w:val="multilevel"/>
    <w:tmpl w:val="636A47C0"/>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0" w:firstLine="714"/>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1F7C0E21"/>
    <w:multiLevelType w:val="multilevel"/>
    <w:tmpl w:val="6A46A1C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DA5F81"/>
    <w:multiLevelType w:val="hybridMultilevel"/>
    <w:tmpl w:val="7A4E9F7E"/>
    <w:lvl w:ilvl="0" w:tplc="56B61A48">
      <w:start w:val="1"/>
      <w:numFmt w:val="decimalZero"/>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5" w15:restartNumberingAfterBreak="0">
    <w:nsid w:val="262B6699"/>
    <w:multiLevelType w:val="multilevel"/>
    <w:tmpl w:val="A490D86C"/>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441F53"/>
    <w:multiLevelType w:val="multilevel"/>
    <w:tmpl w:val="C1DE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36413"/>
    <w:multiLevelType w:val="multilevel"/>
    <w:tmpl w:val="9580D0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26769E"/>
    <w:multiLevelType w:val="multilevel"/>
    <w:tmpl w:val="636A47C0"/>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0" w:firstLine="714"/>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15:restartNumberingAfterBreak="0">
    <w:nsid w:val="35AD7A1E"/>
    <w:multiLevelType w:val="hybridMultilevel"/>
    <w:tmpl w:val="5C2C67D4"/>
    <w:lvl w:ilvl="0" w:tplc="55F624F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5B1046E"/>
    <w:multiLevelType w:val="multilevel"/>
    <w:tmpl w:val="30A2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E1117"/>
    <w:multiLevelType w:val="multilevel"/>
    <w:tmpl w:val="C07E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85D90"/>
    <w:multiLevelType w:val="multilevel"/>
    <w:tmpl w:val="636A47C0"/>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0" w:firstLine="714"/>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3EE92668"/>
    <w:multiLevelType w:val="multilevel"/>
    <w:tmpl w:val="48B8395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601269"/>
    <w:multiLevelType w:val="hybridMultilevel"/>
    <w:tmpl w:val="E572C5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44301B16"/>
    <w:multiLevelType w:val="hybridMultilevel"/>
    <w:tmpl w:val="219EFFA6"/>
    <w:lvl w:ilvl="0" w:tplc="5C2C5812">
      <w:start w:val="1"/>
      <w:numFmt w:val="decimal"/>
      <w:lvlText w:val="%1."/>
      <w:lvlJc w:val="left"/>
      <w:pPr>
        <w:ind w:left="720" w:hanging="360"/>
      </w:pPr>
      <w:rPr>
        <w:rFonts w:eastAsiaTheme="minorHAnsi"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5505B68"/>
    <w:multiLevelType w:val="multilevel"/>
    <w:tmpl w:val="E4647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4E2215"/>
    <w:multiLevelType w:val="multilevel"/>
    <w:tmpl w:val="5E7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C4495"/>
    <w:multiLevelType w:val="multilevel"/>
    <w:tmpl w:val="6A46A1C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610F8E"/>
    <w:multiLevelType w:val="multilevel"/>
    <w:tmpl w:val="EFB6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E106C"/>
    <w:multiLevelType w:val="multilevel"/>
    <w:tmpl w:val="636A47C0"/>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0" w:firstLine="714"/>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1" w15:restartNumberingAfterBreak="0">
    <w:nsid w:val="584E6795"/>
    <w:multiLevelType w:val="multilevel"/>
    <w:tmpl w:val="F960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240596"/>
    <w:multiLevelType w:val="multilevel"/>
    <w:tmpl w:val="636A47C0"/>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284" w:firstLine="43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3" w15:restartNumberingAfterBreak="0">
    <w:nsid w:val="5BA47161"/>
    <w:multiLevelType w:val="multilevel"/>
    <w:tmpl w:val="EEC6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F51500"/>
    <w:multiLevelType w:val="hybridMultilevel"/>
    <w:tmpl w:val="CC020F66"/>
    <w:lvl w:ilvl="0" w:tplc="55F624FC">
      <w:start w:val="1"/>
      <w:numFmt w:val="bullet"/>
      <w:lvlText w:val=""/>
      <w:lvlJc w:val="left"/>
      <w:pPr>
        <w:ind w:left="720" w:hanging="360"/>
      </w:pPr>
      <w:rPr>
        <w:rFonts w:ascii="Symbol" w:hAnsi="Symbol" w:hint="default"/>
      </w:rPr>
    </w:lvl>
    <w:lvl w:ilvl="1" w:tplc="55F624FC">
      <w:start w:val="1"/>
      <w:numFmt w:val="bullet"/>
      <w:lvlText w:val=""/>
      <w:lvlJc w:val="left"/>
      <w:pPr>
        <w:ind w:left="1440" w:hanging="360"/>
      </w:pPr>
      <w:rPr>
        <w:rFonts w:ascii="Symbol" w:hAnsi="Symbol"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641B1BC6"/>
    <w:multiLevelType w:val="multilevel"/>
    <w:tmpl w:val="45EC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85597A"/>
    <w:multiLevelType w:val="hybridMultilevel"/>
    <w:tmpl w:val="020A7C12"/>
    <w:lvl w:ilvl="0" w:tplc="40F424A4">
      <w:start w:val="1"/>
      <w:numFmt w:val="decimal"/>
      <w:lvlText w:val="%1)"/>
      <w:lvlJc w:val="left"/>
      <w:pPr>
        <w:ind w:left="1170" w:hanging="72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7" w15:restartNumberingAfterBreak="0">
    <w:nsid w:val="672674A5"/>
    <w:multiLevelType w:val="multilevel"/>
    <w:tmpl w:val="020A7C12"/>
    <w:lvl w:ilvl="0">
      <w:start w:val="1"/>
      <w:numFmt w:val="decimal"/>
      <w:lvlText w:val="%1)"/>
      <w:lvlJc w:val="left"/>
      <w:pPr>
        <w:ind w:left="1170" w:hanging="720"/>
      </w:pPr>
      <w:rPr>
        <w:rFonts w:hint="default"/>
      </w:rPr>
    </w:lvl>
    <w:lvl w:ilvl="1" w:tentative="1">
      <w:start w:val="1"/>
      <w:numFmt w:val="lowerLetter"/>
      <w:lvlText w:val="%2."/>
      <w:lvlJc w:val="left"/>
      <w:pPr>
        <w:ind w:left="1530" w:hanging="360"/>
      </w:p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8" w15:restartNumberingAfterBreak="0">
    <w:nsid w:val="6B9219C2"/>
    <w:multiLevelType w:val="multilevel"/>
    <w:tmpl w:val="48B8395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1F120C"/>
    <w:multiLevelType w:val="multilevel"/>
    <w:tmpl w:val="7A4E9F7E"/>
    <w:lvl w:ilvl="0">
      <w:start w:val="1"/>
      <w:numFmt w:val="decimalZero"/>
      <w:lvlText w:val="%1"/>
      <w:lvlJc w:val="left"/>
      <w:pPr>
        <w:ind w:left="810" w:hanging="360"/>
      </w:pPr>
      <w:rPr>
        <w:rFonts w:hint="default"/>
      </w:rPr>
    </w:lvl>
    <w:lvl w:ilvl="1" w:tentative="1">
      <w:start w:val="1"/>
      <w:numFmt w:val="lowerLetter"/>
      <w:lvlText w:val="%2."/>
      <w:lvlJc w:val="left"/>
      <w:pPr>
        <w:ind w:left="1530" w:hanging="360"/>
      </w:p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0" w15:restartNumberingAfterBreak="0">
    <w:nsid w:val="74B756C4"/>
    <w:multiLevelType w:val="multilevel"/>
    <w:tmpl w:val="D8B2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A0613"/>
    <w:multiLevelType w:val="multilevel"/>
    <w:tmpl w:val="83164C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F13204"/>
    <w:multiLevelType w:val="multilevel"/>
    <w:tmpl w:val="6A46A1C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42395768">
    <w:abstractNumId w:val="17"/>
  </w:num>
  <w:num w:numId="2" w16cid:durableId="1765493230">
    <w:abstractNumId w:val="3"/>
  </w:num>
  <w:num w:numId="3" w16cid:durableId="981271178">
    <w:abstractNumId w:val="32"/>
  </w:num>
  <w:num w:numId="4" w16cid:durableId="675763707">
    <w:abstractNumId w:val="32"/>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17" w:hanging="360"/>
        </w:pPr>
        <w:rPr>
          <w:rFonts w:hint="default"/>
        </w:rPr>
      </w:lvl>
    </w:lvlOverride>
    <w:lvlOverride w:ilvl="2">
      <w:lvl w:ilvl="2">
        <w:start w:val="1"/>
        <w:numFmt w:val="decimal"/>
        <w:lvlText w:val="%1.%2.%3."/>
        <w:lvlJc w:val="left"/>
        <w:pPr>
          <w:ind w:left="567" w:firstLine="147"/>
        </w:pPr>
        <w:rPr>
          <w:rFonts w:hint="default"/>
        </w:rPr>
      </w:lvl>
    </w:lvlOverride>
    <w:lvlOverride w:ilvl="3">
      <w:lvl w:ilvl="3">
        <w:start w:val="1"/>
        <w:numFmt w:val="decimal"/>
        <w:lvlText w:val="%1.%2.%3.%4."/>
        <w:lvlJc w:val="left"/>
        <w:pPr>
          <w:ind w:left="1791" w:hanging="720"/>
        </w:pPr>
        <w:rPr>
          <w:rFonts w:hint="default"/>
        </w:rPr>
      </w:lvl>
    </w:lvlOverride>
    <w:lvlOverride w:ilvl="4">
      <w:lvl w:ilvl="4">
        <w:start w:val="1"/>
        <w:numFmt w:val="decimal"/>
        <w:lvlText w:val="%1.%2.%3.%4.%5."/>
        <w:lvlJc w:val="left"/>
        <w:pPr>
          <w:ind w:left="2508" w:hanging="1080"/>
        </w:pPr>
        <w:rPr>
          <w:rFonts w:hint="default"/>
        </w:rPr>
      </w:lvl>
    </w:lvlOverride>
    <w:lvlOverride w:ilvl="5">
      <w:lvl w:ilvl="5">
        <w:start w:val="1"/>
        <w:numFmt w:val="decimal"/>
        <w:lvlText w:val="%1.%2.%3.%4.%5.%6."/>
        <w:lvlJc w:val="left"/>
        <w:pPr>
          <w:ind w:left="2865" w:hanging="1080"/>
        </w:pPr>
        <w:rPr>
          <w:rFonts w:hint="default"/>
        </w:rPr>
      </w:lvl>
    </w:lvlOverride>
    <w:lvlOverride w:ilvl="6">
      <w:lvl w:ilvl="6">
        <w:start w:val="1"/>
        <w:numFmt w:val="decimal"/>
        <w:lvlText w:val="%1.%2.%3.%4.%5.%6.%7."/>
        <w:lvlJc w:val="left"/>
        <w:pPr>
          <w:ind w:left="3582" w:hanging="1440"/>
        </w:pPr>
        <w:rPr>
          <w:rFonts w:hint="default"/>
        </w:rPr>
      </w:lvl>
    </w:lvlOverride>
    <w:lvlOverride w:ilvl="7">
      <w:lvl w:ilvl="7">
        <w:start w:val="1"/>
        <w:numFmt w:val="decimal"/>
        <w:lvlText w:val="%1.%2.%3.%4.%5.%6.%7.%8."/>
        <w:lvlJc w:val="left"/>
        <w:pPr>
          <w:ind w:left="3939" w:hanging="1440"/>
        </w:pPr>
        <w:rPr>
          <w:rFonts w:hint="default"/>
        </w:rPr>
      </w:lvl>
    </w:lvlOverride>
    <w:lvlOverride w:ilvl="8">
      <w:lvl w:ilvl="8">
        <w:start w:val="1"/>
        <w:numFmt w:val="decimal"/>
        <w:lvlText w:val="%1.%2.%3.%4.%5.%6.%7.%8.%9."/>
        <w:lvlJc w:val="left"/>
        <w:pPr>
          <w:ind w:left="4656" w:hanging="1800"/>
        </w:pPr>
        <w:rPr>
          <w:rFonts w:hint="default"/>
        </w:rPr>
      </w:lvl>
    </w:lvlOverride>
  </w:num>
  <w:num w:numId="5" w16cid:durableId="2016810107">
    <w:abstractNumId w:val="32"/>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17" w:hanging="360"/>
        </w:pPr>
        <w:rPr>
          <w:rFonts w:hint="default"/>
        </w:rPr>
      </w:lvl>
    </w:lvlOverride>
    <w:lvlOverride w:ilvl="2">
      <w:lvl w:ilvl="2">
        <w:start w:val="1"/>
        <w:numFmt w:val="decimal"/>
        <w:lvlText w:val="%1.%2.%3."/>
        <w:lvlJc w:val="left"/>
        <w:pPr>
          <w:ind w:left="567" w:firstLine="147"/>
        </w:pPr>
        <w:rPr>
          <w:rFonts w:hint="default"/>
        </w:rPr>
      </w:lvl>
    </w:lvlOverride>
    <w:lvlOverride w:ilvl="3">
      <w:lvl w:ilvl="3">
        <w:start w:val="1"/>
        <w:numFmt w:val="decimal"/>
        <w:lvlText w:val="%1.%2.%3.%4."/>
        <w:lvlJc w:val="left"/>
        <w:pPr>
          <w:ind w:left="1791" w:hanging="720"/>
        </w:pPr>
        <w:rPr>
          <w:rFonts w:hint="default"/>
        </w:rPr>
      </w:lvl>
    </w:lvlOverride>
    <w:lvlOverride w:ilvl="4">
      <w:lvl w:ilvl="4">
        <w:start w:val="1"/>
        <w:numFmt w:val="decimal"/>
        <w:lvlText w:val="%1.%2.%3.%4.%5."/>
        <w:lvlJc w:val="left"/>
        <w:pPr>
          <w:ind w:left="2508" w:hanging="1080"/>
        </w:pPr>
        <w:rPr>
          <w:rFonts w:hint="default"/>
        </w:rPr>
      </w:lvl>
    </w:lvlOverride>
    <w:lvlOverride w:ilvl="5">
      <w:lvl w:ilvl="5">
        <w:start w:val="1"/>
        <w:numFmt w:val="decimal"/>
        <w:lvlText w:val="%1.%2.%3.%4.%5.%6."/>
        <w:lvlJc w:val="left"/>
        <w:pPr>
          <w:ind w:left="2865" w:hanging="1080"/>
        </w:pPr>
        <w:rPr>
          <w:rFonts w:hint="default"/>
        </w:rPr>
      </w:lvl>
    </w:lvlOverride>
    <w:lvlOverride w:ilvl="6">
      <w:lvl w:ilvl="6">
        <w:start w:val="1"/>
        <w:numFmt w:val="decimal"/>
        <w:lvlText w:val="%1.%2.%3.%4.%5.%6.%7."/>
        <w:lvlJc w:val="left"/>
        <w:pPr>
          <w:ind w:left="3582" w:hanging="1440"/>
        </w:pPr>
        <w:rPr>
          <w:rFonts w:hint="default"/>
        </w:rPr>
      </w:lvl>
    </w:lvlOverride>
    <w:lvlOverride w:ilvl="7">
      <w:lvl w:ilvl="7">
        <w:start w:val="1"/>
        <w:numFmt w:val="decimal"/>
        <w:lvlText w:val="%1.%2.%3.%4.%5.%6.%7.%8."/>
        <w:lvlJc w:val="left"/>
        <w:pPr>
          <w:ind w:left="3939" w:hanging="1440"/>
        </w:pPr>
        <w:rPr>
          <w:rFonts w:hint="default"/>
        </w:rPr>
      </w:lvl>
    </w:lvlOverride>
    <w:lvlOverride w:ilvl="8">
      <w:lvl w:ilvl="8">
        <w:start w:val="1"/>
        <w:numFmt w:val="decimal"/>
        <w:lvlText w:val="%1.%2.%3.%4.%5.%6.%7.%8.%9."/>
        <w:lvlJc w:val="left"/>
        <w:pPr>
          <w:ind w:left="4656" w:hanging="1800"/>
        </w:pPr>
        <w:rPr>
          <w:rFonts w:hint="default"/>
        </w:rPr>
      </w:lvl>
    </w:lvlOverride>
  </w:num>
  <w:num w:numId="6" w16cid:durableId="35399770">
    <w:abstractNumId w:val="32"/>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17" w:hanging="360"/>
        </w:pPr>
        <w:rPr>
          <w:rFonts w:hint="default"/>
        </w:rPr>
      </w:lvl>
    </w:lvlOverride>
    <w:lvlOverride w:ilvl="2">
      <w:lvl w:ilvl="2">
        <w:start w:val="1"/>
        <w:numFmt w:val="decimal"/>
        <w:lvlText w:val="%1.%2.%3."/>
        <w:lvlJc w:val="left"/>
        <w:pPr>
          <w:ind w:left="0" w:firstLine="714"/>
        </w:pPr>
        <w:rPr>
          <w:rFonts w:hint="default"/>
        </w:rPr>
      </w:lvl>
    </w:lvlOverride>
    <w:lvlOverride w:ilvl="3">
      <w:lvl w:ilvl="3">
        <w:start w:val="1"/>
        <w:numFmt w:val="decimal"/>
        <w:lvlText w:val="%1.%2.%3.%4."/>
        <w:lvlJc w:val="left"/>
        <w:pPr>
          <w:ind w:left="1791" w:hanging="720"/>
        </w:pPr>
        <w:rPr>
          <w:rFonts w:hint="default"/>
        </w:rPr>
      </w:lvl>
    </w:lvlOverride>
    <w:lvlOverride w:ilvl="4">
      <w:lvl w:ilvl="4">
        <w:start w:val="1"/>
        <w:numFmt w:val="decimal"/>
        <w:lvlText w:val="%1.%2.%3.%4.%5."/>
        <w:lvlJc w:val="left"/>
        <w:pPr>
          <w:ind w:left="2508" w:hanging="1080"/>
        </w:pPr>
        <w:rPr>
          <w:rFonts w:hint="default"/>
        </w:rPr>
      </w:lvl>
    </w:lvlOverride>
    <w:lvlOverride w:ilvl="5">
      <w:lvl w:ilvl="5">
        <w:start w:val="1"/>
        <w:numFmt w:val="decimal"/>
        <w:lvlText w:val="%1.%2.%3.%4.%5.%6."/>
        <w:lvlJc w:val="left"/>
        <w:pPr>
          <w:ind w:left="2865" w:hanging="1080"/>
        </w:pPr>
        <w:rPr>
          <w:rFonts w:hint="default"/>
        </w:rPr>
      </w:lvl>
    </w:lvlOverride>
    <w:lvlOverride w:ilvl="6">
      <w:lvl w:ilvl="6">
        <w:start w:val="1"/>
        <w:numFmt w:val="decimal"/>
        <w:lvlText w:val="%1.%2.%3.%4.%5.%6.%7."/>
        <w:lvlJc w:val="left"/>
        <w:pPr>
          <w:ind w:left="3582" w:hanging="1440"/>
        </w:pPr>
        <w:rPr>
          <w:rFonts w:hint="default"/>
        </w:rPr>
      </w:lvl>
    </w:lvlOverride>
    <w:lvlOverride w:ilvl="7">
      <w:lvl w:ilvl="7">
        <w:start w:val="1"/>
        <w:numFmt w:val="decimal"/>
        <w:lvlText w:val="%1.%2.%3.%4.%5.%6.%7.%8."/>
        <w:lvlJc w:val="left"/>
        <w:pPr>
          <w:ind w:left="3939" w:hanging="1440"/>
        </w:pPr>
        <w:rPr>
          <w:rFonts w:hint="default"/>
        </w:rPr>
      </w:lvl>
    </w:lvlOverride>
    <w:lvlOverride w:ilvl="8">
      <w:lvl w:ilvl="8">
        <w:start w:val="1"/>
        <w:numFmt w:val="decimal"/>
        <w:lvlText w:val="%1.%2.%3.%4.%5.%6.%7.%8.%9."/>
        <w:lvlJc w:val="left"/>
        <w:pPr>
          <w:ind w:left="4656" w:hanging="1800"/>
        </w:pPr>
        <w:rPr>
          <w:rFonts w:hint="default"/>
        </w:rPr>
      </w:lvl>
    </w:lvlOverride>
  </w:num>
  <w:num w:numId="7" w16cid:durableId="1385712888">
    <w:abstractNumId w:val="23"/>
  </w:num>
  <w:num w:numId="8" w16cid:durableId="1822455375">
    <w:abstractNumId w:val="38"/>
  </w:num>
  <w:num w:numId="9" w16cid:durableId="1031733574">
    <w:abstractNumId w:val="6"/>
  </w:num>
  <w:num w:numId="10" w16cid:durableId="334958481">
    <w:abstractNumId w:val="4"/>
  </w:num>
  <w:num w:numId="11" w16cid:durableId="171072828">
    <w:abstractNumId w:val="13"/>
  </w:num>
  <w:num w:numId="12" w16cid:durableId="1882744236">
    <w:abstractNumId w:val="41"/>
  </w:num>
  <w:num w:numId="13" w16cid:durableId="1894611787">
    <w:abstractNumId w:val="15"/>
  </w:num>
  <w:num w:numId="14" w16cid:durableId="1091391734">
    <w:abstractNumId w:val="14"/>
  </w:num>
  <w:num w:numId="15" w16cid:durableId="1023168343">
    <w:abstractNumId w:val="39"/>
  </w:num>
  <w:num w:numId="16" w16cid:durableId="1638216587">
    <w:abstractNumId w:val="7"/>
  </w:num>
  <w:num w:numId="17" w16cid:durableId="711736745">
    <w:abstractNumId w:val="42"/>
  </w:num>
  <w:num w:numId="18" w16cid:durableId="2046711784">
    <w:abstractNumId w:val="28"/>
  </w:num>
  <w:num w:numId="19" w16cid:durableId="1631862071">
    <w:abstractNumId w:val="36"/>
  </w:num>
  <w:num w:numId="20" w16cid:durableId="1679961173">
    <w:abstractNumId w:val="37"/>
  </w:num>
  <w:num w:numId="21" w16cid:durableId="484013729">
    <w:abstractNumId w:val="18"/>
  </w:num>
  <w:num w:numId="22" w16cid:durableId="1161625980">
    <w:abstractNumId w:val="22"/>
  </w:num>
  <w:num w:numId="23" w16cid:durableId="1666547220">
    <w:abstractNumId w:val="12"/>
  </w:num>
  <w:num w:numId="24" w16cid:durableId="1402680262">
    <w:abstractNumId w:val="11"/>
  </w:num>
  <w:num w:numId="25" w16cid:durableId="204148534">
    <w:abstractNumId w:val="30"/>
  </w:num>
  <w:num w:numId="26" w16cid:durableId="531652313">
    <w:abstractNumId w:val="26"/>
  </w:num>
  <w:num w:numId="27" w16cid:durableId="308291067">
    <w:abstractNumId w:val="0"/>
  </w:num>
  <w:num w:numId="28" w16cid:durableId="45106278">
    <w:abstractNumId w:val="25"/>
  </w:num>
  <w:num w:numId="29" w16cid:durableId="312684012">
    <w:abstractNumId w:val="5"/>
  </w:num>
  <w:num w:numId="30" w16cid:durableId="437918715">
    <w:abstractNumId w:val="16"/>
  </w:num>
  <w:num w:numId="31" w16cid:durableId="844325975">
    <w:abstractNumId w:val="8"/>
  </w:num>
  <w:num w:numId="32" w16cid:durableId="383724561">
    <w:abstractNumId w:val="31"/>
  </w:num>
  <w:num w:numId="33" w16cid:durableId="1066755852">
    <w:abstractNumId w:val="29"/>
  </w:num>
  <w:num w:numId="34" w16cid:durableId="1977179972">
    <w:abstractNumId w:val="33"/>
  </w:num>
  <w:num w:numId="35" w16cid:durableId="188448707">
    <w:abstractNumId w:val="9"/>
  </w:num>
  <w:num w:numId="36" w16cid:durableId="883902895">
    <w:abstractNumId w:val="10"/>
  </w:num>
  <w:num w:numId="37" w16cid:durableId="370224573">
    <w:abstractNumId w:val="40"/>
  </w:num>
  <w:num w:numId="38" w16cid:durableId="2009625492">
    <w:abstractNumId w:val="1"/>
  </w:num>
  <w:num w:numId="39" w16cid:durableId="989795240">
    <w:abstractNumId w:val="35"/>
  </w:num>
  <w:num w:numId="40" w16cid:durableId="1467352195">
    <w:abstractNumId w:val="20"/>
  </w:num>
  <w:num w:numId="41" w16cid:durableId="1107429227">
    <w:abstractNumId w:val="27"/>
  </w:num>
  <w:num w:numId="42" w16cid:durableId="1282152925">
    <w:abstractNumId w:val="21"/>
  </w:num>
  <w:num w:numId="43" w16cid:durableId="401022545">
    <w:abstractNumId w:val="34"/>
  </w:num>
  <w:num w:numId="44" w16cid:durableId="1275478168">
    <w:abstractNumId w:val="2"/>
  </w:num>
  <w:num w:numId="45" w16cid:durableId="1167162707">
    <w:abstractNumId w:val="24"/>
  </w:num>
  <w:num w:numId="46" w16cid:durableId="52764219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B8"/>
    <w:rsid w:val="00030FCD"/>
    <w:rsid w:val="00031DD6"/>
    <w:rsid w:val="00035F4D"/>
    <w:rsid w:val="000815A9"/>
    <w:rsid w:val="000A23D1"/>
    <w:rsid w:val="000A595C"/>
    <w:rsid w:val="000B30A8"/>
    <w:rsid w:val="000F3C51"/>
    <w:rsid w:val="00113E70"/>
    <w:rsid w:val="0014268A"/>
    <w:rsid w:val="001471CC"/>
    <w:rsid w:val="00153A59"/>
    <w:rsid w:val="0015484D"/>
    <w:rsid w:val="00154ACF"/>
    <w:rsid w:val="00172761"/>
    <w:rsid w:val="001A5FBA"/>
    <w:rsid w:val="001C08C0"/>
    <w:rsid w:val="001D0A3B"/>
    <w:rsid w:val="001E433E"/>
    <w:rsid w:val="00230289"/>
    <w:rsid w:val="00234E99"/>
    <w:rsid w:val="00240A10"/>
    <w:rsid w:val="002465C9"/>
    <w:rsid w:val="002735D0"/>
    <w:rsid w:val="00285ADA"/>
    <w:rsid w:val="00291E50"/>
    <w:rsid w:val="00292E42"/>
    <w:rsid w:val="002B2255"/>
    <w:rsid w:val="002B3AF7"/>
    <w:rsid w:val="002E06D8"/>
    <w:rsid w:val="00324015"/>
    <w:rsid w:val="003367CB"/>
    <w:rsid w:val="003738F3"/>
    <w:rsid w:val="003A5FCA"/>
    <w:rsid w:val="003C3F1C"/>
    <w:rsid w:val="003D1A6A"/>
    <w:rsid w:val="00434E8D"/>
    <w:rsid w:val="00450D96"/>
    <w:rsid w:val="0045440F"/>
    <w:rsid w:val="00470BC6"/>
    <w:rsid w:val="004B3A01"/>
    <w:rsid w:val="00594DC6"/>
    <w:rsid w:val="005A4A48"/>
    <w:rsid w:val="005E64DD"/>
    <w:rsid w:val="0060435F"/>
    <w:rsid w:val="00645385"/>
    <w:rsid w:val="006B3EFC"/>
    <w:rsid w:val="006C5119"/>
    <w:rsid w:val="006E1307"/>
    <w:rsid w:val="006F4B04"/>
    <w:rsid w:val="007103C4"/>
    <w:rsid w:val="00737F94"/>
    <w:rsid w:val="0075594F"/>
    <w:rsid w:val="0078079C"/>
    <w:rsid w:val="007853DB"/>
    <w:rsid w:val="007C596C"/>
    <w:rsid w:val="007D6C01"/>
    <w:rsid w:val="007E6124"/>
    <w:rsid w:val="0082407F"/>
    <w:rsid w:val="00831DB8"/>
    <w:rsid w:val="00846088"/>
    <w:rsid w:val="00857481"/>
    <w:rsid w:val="008671F9"/>
    <w:rsid w:val="008723CE"/>
    <w:rsid w:val="00887E40"/>
    <w:rsid w:val="00893B64"/>
    <w:rsid w:val="008A0CA0"/>
    <w:rsid w:val="008A5CAF"/>
    <w:rsid w:val="008C6FC1"/>
    <w:rsid w:val="008D2C51"/>
    <w:rsid w:val="009145A8"/>
    <w:rsid w:val="009175D4"/>
    <w:rsid w:val="009224A8"/>
    <w:rsid w:val="00960485"/>
    <w:rsid w:val="00965DD2"/>
    <w:rsid w:val="009A62F0"/>
    <w:rsid w:val="009D4366"/>
    <w:rsid w:val="00A35F60"/>
    <w:rsid w:val="00A43372"/>
    <w:rsid w:val="00A55C5B"/>
    <w:rsid w:val="00A655A7"/>
    <w:rsid w:val="00A73C0D"/>
    <w:rsid w:val="00AA0CB2"/>
    <w:rsid w:val="00AF145D"/>
    <w:rsid w:val="00B74A5C"/>
    <w:rsid w:val="00B753E4"/>
    <w:rsid w:val="00BA7B3B"/>
    <w:rsid w:val="00BB5104"/>
    <w:rsid w:val="00BC0FA3"/>
    <w:rsid w:val="00BE6B93"/>
    <w:rsid w:val="00BF03AA"/>
    <w:rsid w:val="00BF5A58"/>
    <w:rsid w:val="00BF6DC9"/>
    <w:rsid w:val="00C04145"/>
    <w:rsid w:val="00C12ACC"/>
    <w:rsid w:val="00C51DF3"/>
    <w:rsid w:val="00C5257B"/>
    <w:rsid w:val="00CA6965"/>
    <w:rsid w:val="00CD3DF6"/>
    <w:rsid w:val="00CE06BA"/>
    <w:rsid w:val="00CE4393"/>
    <w:rsid w:val="00CE50B0"/>
    <w:rsid w:val="00D0264C"/>
    <w:rsid w:val="00D54169"/>
    <w:rsid w:val="00DA29EA"/>
    <w:rsid w:val="00DA4B19"/>
    <w:rsid w:val="00E4749A"/>
    <w:rsid w:val="00E57D1C"/>
    <w:rsid w:val="00E80DF9"/>
    <w:rsid w:val="00EB5869"/>
    <w:rsid w:val="00EC3BB8"/>
    <w:rsid w:val="00ED41DC"/>
    <w:rsid w:val="00ED49D2"/>
    <w:rsid w:val="00EF18DB"/>
    <w:rsid w:val="00F00CA0"/>
    <w:rsid w:val="00F34F9E"/>
    <w:rsid w:val="00F37DAB"/>
    <w:rsid w:val="00F653E9"/>
    <w:rsid w:val="00F73A7B"/>
    <w:rsid w:val="00F85170"/>
    <w:rsid w:val="00FA5DBE"/>
    <w:rsid w:val="00FC745E"/>
    <w:rsid w:val="00FE7952"/>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9FEC"/>
  <w15:docId w15:val="{23CFAE55-1D0C-4AFD-BA5C-088D1F20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C3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EC3BB8"/>
  </w:style>
  <w:style w:type="paragraph" w:customStyle="1" w:styleId="rvps12">
    <w:name w:val="rvps12"/>
    <w:basedOn w:val="a"/>
    <w:rsid w:val="00EC3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EC3BB8"/>
  </w:style>
  <w:style w:type="paragraph" w:customStyle="1" w:styleId="rvps6">
    <w:name w:val="rvps6"/>
    <w:basedOn w:val="a"/>
    <w:rsid w:val="00EC3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C3BB8"/>
  </w:style>
  <w:style w:type="character" w:styleId="a3">
    <w:name w:val="Emphasis"/>
    <w:basedOn w:val="a0"/>
    <w:uiPriority w:val="20"/>
    <w:qFormat/>
    <w:rsid w:val="00EC3BB8"/>
    <w:rPr>
      <w:i/>
      <w:iCs/>
    </w:rPr>
  </w:style>
  <w:style w:type="paragraph" w:customStyle="1" w:styleId="rvps2">
    <w:name w:val="rvps2"/>
    <w:basedOn w:val="a"/>
    <w:rsid w:val="00EC3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EC3BB8"/>
  </w:style>
  <w:style w:type="character" w:styleId="a4">
    <w:name w:val="Hyperlink"/>
    <w:basedOn w:val="a0"/>
    <w:uiPriority w:val="99"/>
    <w:semiHidden/>
    <w:unhideWhenUsed/>
    <w:rsid w:val="00EC3BB8"/>
    <w:rPr>
      <w:color w:val="0000FF"/>
      <w:u w:val="single"/>
    </w:rPr>
  </w:style>
  <w:style w:type="character" w:styleId="a5">
    <w:name w:val="FollowedHyperlink"/>
    <w:basedOn w:val="a0"/>
    <w:uiPriority w:val="99"/>
    <w:semiHidden/>
    <w:unhideWhenUsed/>
    <w:rsid w:val="00EC3BB8"/>
    <w:rPr>
      <w:color w:val="800080"/>
      <w:u w:val="single"/>
    </w:rPr>
  </w:style>
  <w:style w:type="paragraph" w:customStyle="1" w:styleId="rvps7">
    <w:name w:val="rvps7"/>
    <w:basedOn w:val="a"/>
    <w:rsid w:val="00EC3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C3BB8"/>
  </w:style>
  <w:style w:type="paragraph" w:styleId="a6">
    <w:name w:val="Normal (Web)"/>
    <w:basedOn w:val="a"/>
    <w:uiPriority w:val="99"/>
    <w:unhideWhenUsed/>
    <w:rsid w:val="00EC3B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EC3B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EC3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EC3BB8"/>
  </w:style>
  <w:style w:type="character" w:customStyle="1" w:styleId="rvts50">
    <w:name w:val="rvts50"/>
    <w:basedOn w:val="a0"/>
    <w:rsid w:val="00EC3BB8"/>
  </w:style>
  <w:style w:type="paragraph" w:customStyle="1" w:styleId="rvps8">
    <w:name w:val="rvps8"/>
    <w:basedOn w:val="a"/>
    <w:rsid w:val="00EC3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EC3BB8"/>
  </w:style>
  <w:style w:type="paragraph" w:customStyle="1" w:styleId="rvps11">
    <w:name w:val="rvps11"/>
    <w:basedOn w:val="a"/>
    <w:rsid w:val="00EC3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EC3BB8"/>
  </w:style>
  <w:style w:type="paragraph" w:styleId="a7">
    <w:name w:val="List Paragraph"/>
    <w:basedOn w:val="a"/>
    <w:uiPriority w:val="34"/>
    <w:qFormat/>
    <w:rsid w:val="00831DB8"/>
    <w:pPr>
      <w:ind w:left="720"/>
      <w:contextualSpacing/>
    </w:pPr>
  </w:style>
  <w:style w:type="character" w:styleId="a8">
    <w:name w:val="annotation reference"/>
    <w:basedOn w:val="a0"/>
    <w:uiPriority w:val="99"/>
    <w:semiHidden/>
    <w:unhideWhenUsed/>
    <w:rsid w:val="000A595C"/>
    <w:rPr>
      <w:sz w:val="16"/>
      <w:szCs w:val="16"/>
    </w:rPr>
  </w:style>
  <w:style w:type="paragraph" w:styleId="a9">
    <w:name w:val="annotation text"/>
    <w:basedOn w:val="a"/>
    <w:link w:val="aa"/>
    <w:uiPriority w:val="99"/>
    <w:semiHidden/>
    <w:unhideWhenUsed/>
    <w:rsid w:val="000A595C"/>
    <w:pPr>
      <w:spacing w:line="240" w:lineRule="auto"/>
    </w:pPr>
    <w:rPr>
      <w:sz w:val="20"/>
      <w:szCs w:val="20"/>
    </w:rPr>
  </w:style>
  <w:style w:type="character" w:customStyle="1" w:styleId="aa">
    <w:name w:val="Текст примечания Знак"/>
    <w:basedOn w:val="a0"/>
    <w:link w:val="a9"/>
    <w:uiPriority w:val="99"/>
    <w:semiHidden/>
    <w:rsid w:val="000A595C"/>
    <w:rPr>
      <w:sz w:val="20"/>
      <w:szCs w:val="20"/>
    </w:rPr>
  </w:style>
  <w:style w:type="paragraph" w:styleId="ab">
    <w:name w:val="annotation subject"/>
    <w:basedOn w:val="a9"/>
    <w:next w:val="a9"/>
    <w:link w:val="ac"/>
    <w:uiPriority w:val="99"/>
    <w:semiHidden/>
    <w:unhideWhenUsed/>
    <w:rsid w:val="000A595C"/>
    <w:rPr>
      <w:b/>
      <w:bCs/>
    </w:rPr>
  </w:style>
  <w:style w:type="character" w:customStyle="1" w:styleId="ac">
    <w:name w:val="Тема примечания Знак"/>
    <w:basedOn w:val="aa"/>
    <w:link w:val="ab"/>
    <w:uiPriority w:val="99"/>
    <w:semiHidden/>
    <w:rsid w:val="000A595C"/>
    <w:rPr>
      <w:b/>
      <w:bCs/>
      <w:sz w:val="20"/>
      <w:szCs w:val="20"/>
    </w:rPr>
  </w:style>
  <w:style w:type="paragraph" w:styleId="ad">
    <w:name w:val="Balloon Text"/>
    <w:basedOn w:val="a"/>
    <w:link w:val="ae"/>
    <w:uiPriority w:val="99"/>
    <w:semiHidden/>
    <w:unhideWhenUsed/>
    <w:rsid w:val="000A595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A595C"/>
    <w:rPr>
      <w:rFonts w:ascii="Segoe UI" w:hAnsi="Segoe UI" w:cs="Segoe UI"/>
      <w:sz w:val="18"/>
      <w:szCs w:val="18"/>
    </w:rPr>
  </w:style>
  <w:style w:type="paragraph" w:customStyle="1" w:styleId="af">
    <w:name w:val="Нормальний текст"/>
    <w:basedOn w:val="a"/>
    <w:rsid w:val="001471CC"/>
    <w:pPr>
      <w:spacing w:before="120" w:after="0" w:line="240" w:lineRule="auto"/>
      <w:ind w:firstLine="567"/>
    </w:pPr>
    <w:rPr>
      <w:rFonts w:ascii="Antiqua" w:eastAsia="Times New Roman" w:hAnsi="Antiqua" w:cs="Times New Roman"/>
      <w:sz w:val="26"/>
      <w:szCs w:val="20"/>
      <w:lang w:val="uk-UA" w:eastAsia="ru-RU"/>
    </w:rPr>
  </w:style>
  <w:style w:type="paragraph" w:styleId="af0">
    <w:name w:val="header"/>
    <w:basedOn w:val="a"/>
    <w:link w:val="af1"/>
    <w:rsid w:val="001471CC"/>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f1">
    <w:name w:val="Верхний колонтитул Знак"/>
    <w:basedOn w:val="a0"/>
    <w:link w:val="af0"/>
    <w:rsid w:val="001471CC"/>
    <w:rPr>
      <w:rFonts w:ascii="Times New Roman" w:eastAsia="Times New Roman" w:hAnsi="Times New Roman" w:cs="Times New Roman"/>
      <w:sz w:val="24"/>
      <w:szCs w:val="24"/>
      <w:lang w:val="uk-UA" w:eastAsia="uk-UA"/>
    </w:rPr>
  </w:style>
  <w:style w:type="paragraph" w:styleId="af2">
    <w:name w:val="footnote text"/>
    <w:basedOn w:val="a"/>
    <w:link w:val="af3"/>
    <w:semiHidden/>
    <w:rsid w:val="001471CC"/>
    <w:pPr>
      <w:spacing w:after="0" w:line="240" w:lineRule="auto"/>
    </w:pPr>
    <w:rPr>
      <w:rFonts w:ascii="Times New Roman" w:eastAsia="Times New Roman" w:hAnsi="Times New Roman" w:cs="Times New Roman"/>
      <w:sz w:val="20"/>
      <w:szCs w:val="20"/>
      <w:lang w:val="uk-UA" w:eastAsia="uk-UA"/>
    </w:rPr>
  </w:style>
  <w:style w:type="character" w:customStyle="1" w:styleId="af3">
    <w:name w:val="Текст сноски Знак"/>
    <w:basedOn w:val="a0"/>
    <w:link w:val="af2"/>
    <w:semiHidden/>
    <w:rsid w:val="001471CC"/>
    <w:rPr>
      <w:rFonts w:ascii="Times New Roman" w:eastAsia="Times New Roman" w:hAnsi="Times New Roman" w:cs="Times New Roman"/>
      <w:sz w:val="20"/>
      <w:szCs w:val="20"/>
      <w:lang w:val="uk-UA" w:eastAsia="uk-UA"/>
    </w:rPr>
  </w:style>
  <w:style w:type="character" w:styleId="af4">
    <w:name w:val="footnote reference"/>
    <w:semiHidden/>
    <w:rsid w:val="001471CC"/>
    <w:rPr>
      <w:vertAlign w:val="superscript"/>
    </w:rPr>
  </w:style>
  <w:style w:type="paragraph" w:customStyle="1" w:styleId="af5">
    <w:name w:val="Содержимое таблицы"/>
    <w:basedOn w:val="a"/>
    <w:rsid w:val="001471CC"/>
    <w:pPr>
      <w:widowControl w:val="0"/>
      <w:suppressLineNumbers/>
      <w:suppressAutoHyphens/>
      <w:spacing w:after="0" w:line="240" w:lineRule="auto"/>
    </w:pPr>
    <w:rPr>
      <w:rFonts w:ascii="Times New Roman" w:eastAsia="Lucida Sans Unicode" w:hAnsi="Times New Roman" w:cs="Times New Roman"/>
      <w:kern w:val="1"/>
      <w:sz w:val="24"/>
      <w:szCs w:val="24"/>
      <w:lang w:val="uk-UA" w:eastAsia="ar-SA"/>
    </w:rPr>
  </w:style>
  <w:style w:type="paragraph" w:styleId="af6">
    <w:name w:val="footer"/>
    <w:basedOn w:val="a"/>
    <w:link w:val="af7"/>
    <w:rsid w:val="001471CC"/>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f7">
    <w:name w:val="Нижний колонтитул Знак"/>
    <w:basedOn w:val="a0"/>
    <w:link w:val="af6"/>
    <w:rsid w:val="001471CC"/>
    <w:rPr>
      <w:rFonts w:ascii="Times New Roman" w:eastAsia="Times New Roman" w:hAnsi="Times New Roman" w:cs="Times New Roman"/>
      <w:sz w:val="24"/>
      <w:szCs w:val="24"/>
      <w:lang w:val="x-none" w:eastAsia="zh-CN"/>
    </w:rPr>
  </w:style>
  <w:style w:type="character" w:customStyle="1" w:styleId="st46">
    <w:name w:val="st46"/>
    <w:uiPriority w:val="99"/>
    <w:rsid w:val="001471CC"/>
    <w:rPr>
      <w:i/>
      <w:iCs/>
      <w:color w:val="000000"/>
    </w:rPr>
  </w:style>
  <w:style w:type="character" w:customStyle="1" w:styleId="st42">
    <w:name w:val="st42"/>
    <w:uiPriority w:val="99"/>
    <w:rsid w:val="001471CC"/>
    <w:rPr>
      <w:color w:val="000000"/>
    </w:rPr>
  </w:style>
  <w:style w:type="character" w:styleId="af8">
    <w:name w:val="Strong"/>
    <w:basedOn w:val="a0"/>
    <w:uiPriority w:val="22"/>
    <w:qFormat/>
    <w:rsid w:val="009A6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3091">
      <w:bodyDiv w:val="1"/>
      <w:marLeft w:val="0"/>
      <w:marRight w:val="0"/>
      <w:marTop w:val="0"/>
      <w:marBottom w:val="0"/>
      <w:divBdr>
        <w:top w:val="none" w:sz="0" w:space="0" w:color="auto"/>
        <w:left w:val="none" w:sz="0" w:space="0" w:color="auto"/>
        <w:bottom w:val="none" w:sz="0" w:space="0" w:color="auto"/>
        <w:right w:val="none" w:sz="0" w:space="0" w:color="auto"/>
      </w:divBdr>
      <w:divsChild>
        <w:div w:id="504323799">
          <w:marLeft w:val="0"/>
          <w:marRight w:val="0"/>
          <w:marTop w:val="0"/>
          <w:marBottom w:val="165"/>
          <w:divBdr>
            <w:top w:val="none" w:sz="0" w:space="0" w:color="auto"/>
            <w:left w:val="none" w:sz="0" w:space="0" w:color="auto"/>
            <w:bottom w:val="none" w:sz="0" w:space="0" w:color="auto"/>
            <w:right w:val="none" w:sz="0" w:space="0" w:color="auto"/>
          </w:divBdr>
        </w:div>
        <w:div w:id="1760711724">
          <w:marLeft w:val="0"/>
          <w:marRight w:val="0"/>
          <w:marTop w:val="0"/>
          <w:marBottom w:val="0"/>
          <w:divBdr>
            <w:top w:val="none" w:sz="0" w:space="0" w:color="auto"/>
            <w:left w:val="none" w:sz="0" w:space="0" w:color="auto"/>
            <w:bottom w:val="none" w:sz="0" w:space="0" w:color="auto"/>
            <w:right w:val="none" w:sz="0" w:space="0" w:color="auto"/>
          </w:divBdr>
        </w:div>
        <w:div w:id="857475031">
          <w:marLeft w:val="0"/>
          <w:marRight w:val="0"/>
          <w:marTop w:val="0"/>
          <w:marBottom w:val="0"/>
          <w:divBdr>
            <w:top w:val="none" w:sz="0" w:space="0" w:color="auto"/>
            <w:left w:val="none" w:sz="0" w:space="0" w:color="auto"/>
            <w:bottom w:val="none" w:sz="0" w:space="0" w:color="auto"/>
            <w:right w:val="none" w:sz="0" w:space="0" w:color="auto"/>
          </w:divBdr>
        </w:div>
        <w:div w:id="1237126161">
          <w:marLeft w:val="0"/>
          <w:marRight w:val="0"/>
          <w:marTop w:val="0"/>
          <w:marBottom w:val="0"/>
          <w:divBdr>
            <w:top w:val="none" w:sz="0" w:space="0" w:color="auto"/>
            <w:left w:val="none" w:sz="0" w:space="0" w:color="auto"/>
            <w:bottom w:val="none" w:sz="0" w:space="0" w:color="auto"/>
            <w:right w:val="none" w:sz="0" w:space="0" w:color="auto"/>
          </w:divBdr>
        </w:div>
        <w:div w:id="1955670070">
          <w:marLeft w:val="0"/>
          <w:marRight w:val="0"/>
          <w:marTop w:val="0"/>
          <w:marBottom w:val="0"/>
          <w:divBdr>
            <w:top w:val="none" w:sz="0" w:space="0" w:color="auto"/>
            <w:left w:val="none" w:sz="0" w:space="0" w:color="auto"/>
            <w:bottom w:val="none" w:sz="0" w:space="0" w:color="auto"/>
            <w:right w:val="none" w:sz="0" w:space="0" w:color="auto"/>
          </w:divBdr>
        </w:div>
        <w:div w:id="1557280314">
          <w:marLeft w:val="0"/>
          <w:marRight w:val="0"/>
          <w:marTop w:val="0"/>
          <w:marBottom w:val="0"/>
          <w:divBdr>
            <w:top w:val="none" w:sz="0" w:space="0" w:color="auto"/>
            <w:left w:val="none" w:sz="0" w:space="0" w:color="auto"/>
            <w:bottom w:val="none" w:sz="0" w:space="0" w:color="auto"/>
            <w:right w:val="none" w:sz="0" w:space="0" w:color="auto"/>
          </w:divBdr>
        </w:div>
        <w:div w:id="957637079">
          <w:marLeft w:val="0"/>
          <w:marRight w:val="0"/>
          <w:marTop w:val="0"/>
          <w:marBottom w:val="0"/>
          <w:divBdr>
            <w:top w:val="none" w:sz="0" w:space="0" w:color="auto"/>
            <w:left w:val="none" w:sz="0" w:space="0" w:color="auto"/>
            <w:bottom w:val="none" w:sz="0" w:space="0" w:color="auto"/>
            <w:right w:val="none" w:sz="0" w:space="0" w:color="auto"/>
          </w:divBdr>
        </w:div>
      </w:divsChild>
    </w:div>
    <w:div w:id="832532002">
      <w:bodyDiv w:val="1"/>
      <w:marLeft w:val="0"/>
      <w:marRight w:val="0"/>
      <w:marTop w:val="0"/>
      <w:marBottom w:val="0"/>
      <w:divBdr>
        <w:top w:val="none" w:sz="0" w:space="0" w:color="auto"/>
        <w:left w:val="none" w:sz="0" w:space="0" w:color="auto"/>
        <w:bottom w:val="none" w:sz="0" w:space="0" w:color="auto"/>
        <w:right w:val="none" w:sz="0" w:space="0" w:color="auto"/>
      </w:divBdr>
      <w:divsChild>
        <w:div w:id="731125156">
          <w:marLeft w:val="0"/>
          <w:marRight w:val="0"/>
          <w:marTop w:val="0"/>
          <w:marBottom w:val="0"/>
          <w:divBdr>
            <w:top w:val="none" w:sz="0" w:space="0" w:color="auto"/>
            <w:left w:val="none" w:sz="0" w:space="0" w:color="auto"/>
            <w:bottom w:val="none" w:sz="0" w:space="0" w:color="auto"/>
            <w:right w:val="none" w:sz="0" w:space="0" w:color="auto"/>
          </w:divBdr>
          <w:divsChild>
            <w:div w:id="427966634">
              <w:marLeft w:val="0"/>
              <w:marRight w:val="0"/>
              <w:marTop w:val="0"/>
              <w:marBottom w:val="150"/>
              <w:divBdr>
                <w:top w:val="none" w:sz="0" w:space="0" w:color="auto"/>
                <w:left w:val="none" w:sz="0" w:space="0" w:color="auto"/>
                <w:bottom w:val="none" w:sz="0" w:space="0" w:color="auto"/>
                <w:right w:val="none" w:sz="0" w:space="0" w:color="auto"/>
              </w:divBdr>
            </w:div>
            <w:div w:id="1848251390">
              <w:marLeft w:val="0"/>
              <w:marRight w:val="0"/>
              <w:marTop w:val="150"/>
              <w:marBottom w:val="150"/>
              <w:divBdr>
                <w:top w:val="none" w:sz="0" w:space="0" w:color="auto"/>
                <w:left w:val="none" w:sz="0" w:space="0" w:color="auto"/>
                <w:bottom w:val="none" w:sz="0" w:space="0" w:color="auto"/>
                <w:right w:val="none" w:sz="0" w:space="0" w:color="auto"/>
              </w:divBdr>
            </w:div>
            <w:div w:id="1321228676">
              <w:marLeft w:val="0"/>
              <w:marRight w:val="0"/>
              <w:marTop w:val="150"/>
              <w:marBottom w:val="150"/>
              <w:divBdr>
                <w:top w:val="none" w:sz="0" w:space="0" w:color="auto"/>
                <w:left w:val="none" w:sz="0" w:space="0" w:color="auto"/>
                <w:bottom w:val="none" w:sz="0" w:space="0" w:color="auto"/>
                <w:right w:val="none" w:sz="0" w:space="0" w:color="auto"/>
              </w:divBdr>
            </w:div>
            <w:div w:id="1674068456">
              <w:marLeft w:val="0"/>
              <w:marRight w:val="0"/>
              <w:marTop w:val="150"/>
              <w:marBottom w:val="150"/>
              <w:divBdr>
                <w:top w:val="none" w:sz="0" w:space="0" w:color="auto"/>
                <w:left w:val="none" w:sz="0" w:space="0" w:color="auto"/>
                <w:bottom w:val="none" w:sz="0" w:space="0" w:color="auto"/>
                <w:right w:val="none" w:sz="0" w:space="0" w:color="auto"/>
              </w:divBdr>
            </w:div>
            <w:div w:id="1419207974">
              <w:marLeft w:val="0"/>
              <w:marRight w:val="0"/>
              <w:marTop w:val="150"/>
              <w:marBottom w:val="150"/>
              <w:divBdr>
                <w:top w:val="none" w:sz="0" w:space="0" w:color="auto"/>
                <w:left w:val="none" w:sz="0" w:space="0" w:color="auto"/>
                <w:bottom w:val="none" w:sz="0" w:space="0" w:color="auto"/>
                <w:right w:val="none" w:sz="0" w:space="0" w:color="auto"/>
              </w:divBdr>
            </w:div>
            <w:div w:id="1748262103">
              <w:marLeft w:val="0"/>
              <w:marRight w:val="0"/>
              <w:marTop w:val="150"/>
              <w:marBottom w:val="150"/>
              <w:divBdr>
                <w:top w:val="none" w:sz="0" w:space="0" w:color="auto"/>
                <w:left w:val="none" w:sz="0" w:space="0" w:color="auto"/>
                <w:bottom w:val="none" w:sz="0" w:space="0" w:color="auto"/>
                <w:right w:val="none" w:sz="0" w:space="0" w:color="auto"/>
              </w:divBdr>
            </w:div>
            <w:div w:id="1999990705">
              <w:marLeft w:val="0"/>
              <w:marRight w:val="0"/>
              <w:marTop w:val="150"/>
              <w:marBottom w:val="150"/>
              <w:divBdr>
                <w:top w:val="none" w:sz="0" w:space="0" w:color="auto"/>
                <w:left w:val="none" w:sz="0" w:space="0" w:color="auto"/>
                <w:bottom w:val="none" w:sz="0" w:space="0" w:color="auto"/>
                <w:right w:val="none" w:sz="0" w:space="0" w:color="auto"/>
              </w:divBdr>
            </w:div>
            <w:div w:id="750009655">
              <w:marLeft w:val="0"/>
              <w:marRight w:val="0"/>
              <w:marTop w:val="150"/>
              <w:marBottom w:val="150"/>
              <w:divBdr>
                <w:top w:val="none" w:sz="0" w:space="0" w:color="auto"/>
                <w:left w:val="none" w:sz="0" w:space="0" w:color="auto"/>
                <w:bottom w:val="none" w:sz="0" w:space="0" w:color="auto"/>
                <w:right w:val="none" w:sz="0" w:space="0" w:color="auto"/>
              </w:divBdr>
            </w:div>
            <w:div w:id="633826983">
              <w:marLeft w:val="0"/>
              <w:marRight w:val="0"/>
              <w:marTop w:val="0"/>
              <w:marBottom w:val="150"/>
              <w:divBdr>
                <w:top w:val="none" w:sz="0" w:space="0" w:color="auto"/>
                <w:left w:val="none" w:sz="0" w:space="0" w:color="auto"/>
                <w:bottom w:val="none" w:sz="0" w:space="0" w:color="auto"/>
                <w:right w:val="none" w:sz="0" w:space="0" w:color="auto"/>
              </w:divBdr>
            </w:div>
            <w:div w:id="501697607">
              <w:marLeft w:val="0"/>
              <w:marRight w:val="0"/>
              <w:marTop w:val="150"/>
              <w:marBottom w:val="150"/>
              <w:divBdr>
                <w:top w:val="none" w:sz="0" w:space="0" w:color="auto"/>
                <w:left w:val="none" w:sz="0" w:space="0" w:color="auto"/>
                <w:bottom w:val="none" w:sz="0" w:space="0" w:color="auto"/>
                <w:right w:val="none" w:sz="0" w:space="0" w:color="auto"/>
              </w:divBdr>
            </w:div>
            <w:div w:id="969899719">
              <w:marLeft w:val="0"/>
              <w:marRight w:val="0"/>
              <w:marTop w:val="150"/>
              <w:marBottom w:val="150"/>
              <w:divBdr>
                <w:top w:val="none" w:sz="0" w:space="0" w:color="auto"/>
                <w:left w:val="none" w:sz="0" w:space="0" w:color="auto"/>
                <w:bottom w:val="none" w:sz="0" w:space="0" w:color="auto"/>
                <w:right w:val="none" w:sz="0" w:space="0" w:color="auto"/>
              </w:divBdr>
            </w:div>
            <w:div w:id="1204907940">
              <w:marLeft w:val="0"/>
              <w:marRight w:val="0"/>
              <w:marTop w:val="150"/>
              <w:marBottom w:val="150"/>
              <w:divBdr>
                <w:top w:val="none" w:sz="0" w:space="0" w:color="auto"/>
                <w:left w:val="none" w:sz="0" w:space="0" w:color="auto"/>
                <w:bottom w:val="none" w:sz="0" w:space="0" w:color="auto"/>
                <w:right w:val="none" w:sz="0" w:space="0" w:color="auto"/>
              </w:divBdr>
            </w:div>
            <w:div w:id="622492923">
              <w:marLeft w:val="0"/>
              <w:marRight w:val="0"/>
              <w:marTop w:val="0"/>
              <w:marBottom w:val="150"/>
              <w:divBdr>
                <w:top w:val="none" w:sz="0" w:space="0" w:color="auto"/>
                <w:left w:val="none" w:sz="0" w:space="0" w:color="auto"/>
                <w:bottom w:val="none" w:sz="0" w:space="0" w:color="auto"/>
                <w:right w:val="none" w:sz="0" w:space="0" w:color="auto"/>
              </w:divBdr>
            </w:div>
            <w:div w:id="592015642">
              <w:marLeft w:val="0"/>
              <w:marRight w:val="0"/>
              <w:marTop w:val="150"/>
              <w:marBottom w:val="150"/>
              <w:divBdr>
                <w:top w:val="none" w:sz="0" w:space="0" w:color="auto"/>
                <w:left w:val="none" w:sz="0" w:space="0" w:color="auto"/>
                <w:bottom w:val="none" w:sz="0" w:space="0" w:color="auto"/>
                <w:right w:val="none" w:sz="0" w:space="0" w:color="auto"/>
              </w:divBdr>
            </w:div>
            <w:div w:id="2084982391">
              <w:marLeft w:val="0"/>
              <w:marRight w:val="0"/>
              <w:marTop w:val="0"/>
              <w:marBottom w:val="150"/>
              <w:divBdr>
                <w:top w:val="none" w:sz="0" w:space="0" w:color="auto"/>
                <w:left w:val="none" w:sz="0" w:space="0" w:color="auto"/>
                <w:bottom w:val="none" w:sz="0" w:space="0" w:color="auto"/>
                <w:right w:val="none" w:sz="0" w:space="0" w:color="auto"/>
              </w:divBdr>
            </w:div>
            <w:div w:id="315186277">
              <w:marLeft w:val="0"/>
              <w:marRight w:val="0"/>
              <w:marTop w:val="0"/>
              <w:marBottom w:val="150"/>
              <w:divBdr>
                <w:top w:val="none" w:sz="0" w:space="0" w:color="auto"/>
                <w:left w:val="none" w:sz="0" w:space="0" w:color="auto"/>
                <w:bottom w:val="none" w:sz="0" w:space="0" w:color="auto"/>
                <w:right w:val="none" w:sz="0" w:space="0" w:color="auto"/>
              </w:divBdr>
            </w:div>
            <w:div w:id="165020272">
              <w:marLeft w:val="0"/>
              <w:marRight w:val="0"/>
              <w:marTop w:val="0"/>
              <w:marBottom w:val="150"/>
              <w:divBdr>
                <w:top w:val="none" w:sz="0" w:space="0" w:color="auto"/>
                <w:left w:val="none" w:sz="0" w:space="0" w:color="auto"/>
                <w:bottom w:val="none" w:sz="0" w:space="0" w:color="auto"/>
                <w:right w:val="none" w:sz="0" w:space="0" w:color="auto"/>
              </w:divBdr>
            </w:div>
            <w:div w:id="1770345653">
              <w:marLeft w:val="0"/>
              <w:marRight w:val="0"/>
              <w:marTop w:val="150"/>
              <w:marBottom w:val="150"/>
              <w:divBdr>
                <w:top w:val="none" w:sz="0" w:space="0" w:color="auto"/>
                <w:left w:val="none" w:sz="0" w:space="0" w:color="auto"/>
                <w:bottom w:val="none" w:sz="0" w:space="0" w:color="auto"/>
                <w:right w:val="none" w:sz="0" w:space="0" w:color="auto"/>
              </w:divBdr>
            </w:div>
            <w:div w:id="1546984087">
              <w:marLeft w:val="0"/>
              <w:marRight w:val="0"/>
              <w:marTop w:val="0"/>
              <w:marBottom w:val="150"/>
              <w:divBdr>
                <w:top w:val="none" w:sz="0" w:space="0" w:color="auto"/>
                <w:left w:val="none" w:sz="0" w:space="0" w:color="auto"/>
                <w:bottom w:val="none" w:sz="0" w:space="0" w:color="auto"/>
                <w:right w:val="none" w:sz="0" w:space="0" w:color="auto"/>
              </w:divBdr>
            </w:div>
            <w:div w:id="1502818871">
              <w:marLeft w:val="0"/>
              <w:marRight w:val="0"/>
              <w:marTop w:val="0"/>
              <w:marBottom w:val="150"/>
              <w:divBdr>
                <w:top w:val="none" w:sz="0" w:space="0" w:color="auto"/>
                <w:left w:val="none" w:sz="0" w:space="0" w:color="auto"/>
                <w:bottom w:val="none" w:sz="0" w:space="0" w:color="auto"/>
                <w:right w:val="none" w:sz="0" w:space="0" w:color="auto"/>
              </w:divBdr>
            </w:div>
            <w:div w:id="1834488122">
              <w:marLeft w:val="0"/>
              <w:marRight w:val="0"/>
              <w:marTop w:val="0"/>
              <w:marBottom w:val="150"/>
              <w:divBdr>
                <w:top w:val="none" w:sz="0" w:space="0" w:color="auto"/>
                <w:left w:val="none" w:sz="0" w:space="0" w:color="auto"/>
                <w:bottom w:val="none" w:sz="0" w:space="0" w:color="auto"/>
                <w:right w:val="none" w:sz="0" w:space="0" w:color="auto"/>
              </w:divBdr>
            </w:div>
            <w:div w:id="1582327963">
              <w:marLeft w:val="0"/>
              <w:marRight w:val="0"/>
              <w:marTop w:val="0"/>
              <w:marBottom w:val="150"/>
              <w:divBdr>
                <w:top w:val="none" w:sz="0" w:space="0" w:color="auto"/>
                <w:left w:val="none" w:sz="0" w:space="0" w:color="auto"/>
                <w:bottom w:val="none" w:sz="0" w:space="0" w:color="auto"/>
                <w:right w:val="none" w:sz="0" w:space="0" w:color="auto"/>
              </w:divBdr>
            </w:div>
            <w:div w:id="1956792851">
              <w:marLeft w:val="0"/>
              <w:marRight w:val="0"/>
              <w:marTop w:val="150"/>
              <w:marBottom w:val="150"/>
              <w:divBdr>
                <w:top w:val="none" w:sz="0" w:space="0" w:color="auto"/>
                <w:left w:val="none" w:sz="0" w:space="0" w:color="auto"/>
                <w:bottom w:val="none" w:sz="0" w:space="0" w:color="auto"/>
                <w:right w:val="none" w:sz="0" w:space="0" w:color="auto"/>
              </w:divBdr>
            </w:div>
            <w:div w:id="463932849">
              <w:marLeft w:val="0"/>
              <w:marRight w:val="0"/>
              <w:marTop w:val="0"/>
              <w:marBottom w:val="150"/>
              <w:divBdr>
                <w:top w:val="none" w:sz="0" w:space="0" w:color="auto"/>
                <w:left w:val="none" w:sz="0" w:space="0" w:color="auto"/>
                <w:bottom w:val="none" w:sz="0" w:space="0" w:color="auto"/>
                <w:right w:val="none" w:sz="0" w:space="0" w:color="auto"/>
              </w:divBdr>
            </w:div>
            <w:div w:id="864976188">
              <w:marLeft w:val="0"/>
              <w:marRight w:val="0"/>
              <w:marTop w:val="0"/>
              <w:marBottom w:val="150"/>
              <w:divBdr>
                <w:top w:val="none" w:sz="0" w:space="0" w:color="auto"/>
                <w:left w:val="none" w:sz="0" w:space="0" w:color="auto"/>
                <w:bottom w:val="none" w:sz="0" w:space="0" w:color="auto"/>
                <w:right w:val="none" w:sz="0" w:space="0" w:color="auto"/>
              </w:divBdr>
            </w:div>
            <w:div w:id="1443767383">
              <w:marLeft w:val="0"/>
              <w:marRight w:val="0"/>
              <w:marTop w:val="0"/>
              <w:marBottom w:val="150"/>
              <w:divBdr>
                <w:top w:val="none" w:sz="0" w:space="0" w:color="auto"/>
                <w:left w:val="none" w:sz="0" w:space="0" w:color="auto"/>
                <w:bottom w:val="none" w:sz="0" w:space="0" w:color="auto"/>
                <w:right w:val="none" w:sz="0" w:space="0" w:color="auto"/>
              </w:divBdr>
            </w:div>
            <w:div w:id="56363025">
              <w:marLeft w:val="0"/>
              <w:marRight w:val="0"/>
              <w:marTop w:val="0"/>
              <w:marBottom w:val="150"/>
              <w:divBdr>
                <w:top w:val="none" w:sz="0" w:space="0" w:color="auto"/>
                <w:left w:val="none" w:sz="0" w:space="0" w:color="auto"/>
                <w:bottom w:val="none" w:sz="0" w:space="0" w:color="auto"/>
                <w:right w:val="none" w:sz="0" w:space="0" w:color="auto"/>
              </w:divBdr>
            </w:div>
            <w:div w:id="639579505">
              <w:marLeft w:val="0"/>
              <w:marRight w:val="0"/>
              <w:marTop w:val="0"/>
              <w:marBottom w:val="150"/>
              <w:divBdr>
                <w:top w:val="none" w:sz="0" w:space="0" w:color="auto"/>
                <w:left w:val="none" w:sz="0" w:space="0" w:color="auto"/>
                <w:bottom w:val="none" w:sz="0" w:space="0" w:color="auto"/>
                <w:right w:val="none" w:sz="0" w:space="0" w:color="auto"/>
              </w:divBdr>
            </w:div>
            <w:div w:id="93601701">
              <w:marLeft w:val="0"/>
              <w:marRight w:val="0"/>
              <w:marTop w:val="0"/>
              <w:marBottom w:val="150"/>
              <w:divBdr>
                <w:top w:val="none" w:sz="0" w:space="0" w:color="auto"/>
                <w:left w:val="none" w:sz="0" w:space="0" w:color="auto"/>
                <w:bottom w:val="none" w:sz="0" w:space="0" w:color="auto"/>
                <w:right w:val="none" w:sz="0" w:space="0" w:color="auto"/>
              </w:divBdr>
            </w:div>
            <w:div w:id="565531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8743232">
      <w:bodyDiv w:val="1"/>
      <w:marLeft w:val="0"/>
      <w:marRight w:val="0"/>
      <w:marTop w:val="0"/>
      <w:marBottom w:val="0"/>
      <w:divBdr>
        <w:top w:val="none" w:sz="0" w:space="0" w:color="auto"/>
        <w:left w:val="none" w:sz="0" w:space="0" w:color="auto"/>
        <w:bottom w:val="none" w:sz="0" w:space="0" w:color="auto"/>
        <w:right w:val="none" w:sz="0" w:space="0" w:color="auto"/>
      </w:divBdr>
    </w:div>
    <w:div w:id="1517305907">
      <w:bodyDiv w:val="1"/>
      <w:marLeft w:val="0"/>
      <w:marRight w:val="0"/>
      <w:marTop w:val="0"/>
      <w:marBottom w:val="0"/>
      <w:divBdr>
        <w:top w:val="none" w:sz="0" w:space="0" w:color="auto"/>
        <w:left w:val="none" w:sz="0" w:space="0" w:color="auto"/>
        <w:bottom w:val="none" w:sz="0" w:space="0" w:color="auto"/>
        <w:right w:val="none" w:sz="0" w:space="0" w:color="auto"/>
      </w:divBdr>
    </w:div>
    <w:div w:id="1777485712">
      <w:bodyDiv w:val="1"/>
      <w:marLeft w:val="0"/>
      <w:marRight w:val="0"/>
      <w:marTop w:val="0"/>
      <w:marBottom w:val="0"/>
      <w:divBdr>
        <w:top w:val="none" w:sz="0" w:space="0" w:color="auto"/>
        <w:left w:val="none" w:sz="0" w:space="0" w:color="auto"/>
        <w:bottom w:val="none" w:sz="0" w:space="0" w:color="auto"/>
        <w:right w:val="none" w:sz="0" w:space="0" w:color="auto"/>
      </w:divBdr>
    </w:div>
    <w:div w:id="19393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E5E6-3235-44B5-8063-B7F58A31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44009</Words>
  <Characters>25086</Characters>
  <Application>Microsoft Office Word</Application>
  <DocSecurity>0</DocSecurity>
  <Lines>209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Ирина</cp:lastModifiedBy>
  <cp:revision>2</cp:revision>
  <dcterms:created xsi:type="dcterms:W3CDTF">2022-11-17T11:16:00Z</dcterms:created>
  <dcterms:modified xsi:type="dcterms:W3CDTF">2022-11-17T11:16:00Z</dcterms:modified>
</cp:coreProperties>
</file>