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8D1B" w14:textId="4693E926" w:rsidR="00BE6CDE" w:rsidRPr="00996CFF" w:rsidRDefault="00BE6CDE" w:rsidP="0068097C">
      <w:pPr>
        <w:jc w:val="both"/>
        <w:rPr>
          <w:b/>
          <w:bCs/>
          <w:sz w:val="22"/>
          <w:szCs w:val="22"/>
          <w:shd w:val="clear" w:color="auto" w:fill="FFFFFF"/>
        </w:rPr>
      </w:pPr>
      <w:r w:rsidRPr="00996CFF">
        <w:rPr>
          <w:rFonts w:eastAsia="Calibri"/>
          <w:noProof/>
          <w:sz w:val="22"/>
          <w:szCs w:val="22"/>
          <w:lang w:val="uk-UA" w:eastAsia="uk-UA"/>
        </w:rPr>
        <w:drawing>
          <wp:inline distT="0" distB="0" distL="0" distR="0" wp14:anchorId="33643451" wp14:editId="2637D547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E04BD" w14:textId="6FFCD9F8" w:rsidR="00392482" w:rsidRPr="00392482" w:rsidRDefault="00392482" w:rsidP="0068097C">
      <w:pPr>
        <w:spacing w:before="100" w:beforeAutospacing="1" w:after="100" w:afterAutospacing="1"/>
        <w:jc w:val="right"/>
        <w:rPr>
          <w:sz w:val="22"/>
          <w:szCs w:val="22"/>
          <w:vertAlign w:val="superscript"/>
          <w:lang w:val="uk-UA" w:eastAsia="uk-UA"/>
        </w:rPr>
      </w:pPr>
      <w:r w:rsidRPr="00392482">
        <w:rPr>
          <w:sz w:val="22"/>
          <w:szCs w:val="22"/>
          <w:lang w:val="uk-UA" w:eastAsia="uk-UA"/>
        </w:rPr>
        <w:t>_________________________________________________________</w:t>
      </w:r>
      <w:r w:rsidRPr="00392482">
        <w:rPr>
          <w:sz w:val="22"/>
          <w:szCs w:val="22"/>
          <w:lang w:val="uk-UA" w:eastAsia="uk-UA"/>
        </w:rPr>
        <w:br/>
      </w:r>
      <w:r w:rsidRPr="00392482">
        <w:rPr>
          <w:sz w:val="22"/>
          <w:szCs w:val="22"/>
          <w:vertAlign w:val="superscript"/>
          <w:lang w:val="uk-UA" w:eastAsia="uk-UA"/>
        </w:rPr>
        <w:t> (повне найменування підприємства із зазначенням підпорядкованості)</w:t>
      </w:r>
    </w:p>
    <w:p w14:paraId="45E88C32" w14:textId="77777777" w:rsidR="00392482" w:rsidRPr="00392482" w:rsidRDefault="00392482" w:rsidP="0068097C">
      <w:pPr>
        <w:spacing w:before="100" w:beforeAutospacing="1" w:after="100" w:afterAutospacing="1"/>
        <w:jc w:val="right"/>
        <w:rPr>
          <w:sz w:val="22"/>
          <w:szCs w:val="22"/>
          <w:lang w:val="uk-UA" w:eastAsia="uk-UA"/>
        </w:rPr>
      </w:pPr>
      <w:r w:rsidRPr="00392482">
        <w:rPr>
          <w:sz w:val="22"/>
          <w:szCs w:val="22"/>
          <w:lang w:val="uk-UA" w:eastAsia="uk-UA"/>
        </w:rPr>
        <w:t xml:space="preserve">                                                                                       ЗАТВЕРДЖЕНО </w:t>
      </w:r>
    </w:p>
    <w:p w14:paraId="05573A3A" w14:textId="77777777" w:rsidR="00392482" w:rsidRPr="00392482" w:rsidRDefault="00392482" w:rsidP="0068097C">
      <w:pPr>
        <w:spacing w:before="100" w:beforeAutospacing="1" w:after="100" w:afterAutospacing="1"/>
        <w:jc w:val="right"/>
        <w:rPr>
          <w:sz w:val="22"/>
          <w:szCs w:val="22"/>
          <w:vertAlign w:val="superscript"/>
          <w:lang w:val="uk-UA" w:eastAsia="uk-UA"/>
        </w:rPr>
      </w:pPr>
      <w:r w:rsidRPr="00392482">
        <w:rPr>
          <w:sz w:val="22"/>
          <w:szCs w:val="22"/>
          <w:lang w:val="uk-UA" w:eastAsia="uk-UA"/>
        </w:rPr>
        <w:t>                                                                                       Наказ__________________________________</w:t>
      </w:r>
      <w:r w:rsidRPr="00392482">
        <w:rPr>
          <w:sz w:val="22"/>
          <w:szCs w:val="22"/>
          <w:lang w:val="uk-UA" w:eastAsia="uk-UA"/>
        </w:rPr>
        <w:br/>
      </w:r>
      <w:r w:rsidRPr="00392482">
        <w:rPr>
          <w:sz w:val="22"/>
          <w:szCs w:val="22"/>
          <w:vertAlign w:val="superscript"/>
          <w:lang w:val="uk-UA" w:eastAsia="uk-UA"/>
        </w:rPr>
        <w:t>                                                                                                           (посада роботодавця</w:t>
      </w:r>
      <w:r w:rsidRPr="00392482">
        <w:rPr>
          <w:sz w:val="22"/>
          <w:szCs w:val="22"/>
          <w:vertAlign w:val="superscript"/>
          <w:lang w:val="uk-UA" w:eastAsia="uk-UA"/>
        </w:rPr>
        <w:br/>
      </w:r>
      <w:r w:rsidRPr="00392482">
        <w:rPr>
          <w:sz w:val="22"/>
          <w:szCs w:val="22"/>
          <w:lang w:val="uk-UA" w:eastAsia="uk-UA"/>
        </w:rPr>
        <w:t>                                                                                       _______________________________________</w:t>
      </w:r>
      <w:r w:rsidRPr="00392482">
        <w:rPr>
          <w:sz w:val="22"/>
          <w:szCs w:val="22"/>
          <w:lang w:val="uk-UA" w:eastAsia="uk-UA"/>
        </w:rPr>
        <w:br/>
      </w:r>
      <w:r w:rsidRPr="00392482">
        <w:rPr>
          <w:sz w:val="22"/>
          <w:szCs w:val="22"/>
          <w:vertAlign w:val="superscript"/>
          <w:lang w:val="uk-UA" w:eastAsia="uk-UA"/>
        </w:rPr>
        <w:t>                                                                                                       і найменування підприємства)</w:t>
      </w:r>
    </w:p>
    <w:p w14:paraId="7E61714C" w14:textId="77777777" w:rsidR="00392482" w:rsidRPr="00392482" w:rsidRDefault="00392482" w:rsidP="0068097C">
      <w:pPr>
        <w:spacing w:before="100" w:beforeAutospacing="1" w:after="100" w:afterAutospacing="1"/>
        <w:jc w:val="right"/>
        <w:rPr>
          <w:sz w:val="22"/>
          <w:szCs w:val="22"/>
          <w:vertAlign w:val="superscript"/>
          <w:lang w:val="uk-UA" w:eastAsia="uk-UA"/>
        </w:rPr>
      </w:pPr>
      <w:r w:rsidRPr="00392482">
        <w:rPr>
          <w:sz w:val="22"/>
          <w:szCs w:val="22"/>
          <w:lang w:val="uk-UA" w:eastAsia="uk-UA"/>
        </w:rPr>
        <w:t>                                                                                        _______________________№ _____________</w:t>
      </w:r>
      <w:r w:rsidRPr="00392482">
        <w:rPr>
          <w:sz w:val="22"/>
          <w:szCs w:val="22"/>
          <w:lang w:val="uk-UA" w:eastAsia="uk-UA"/>
        </w:rPr>
        <w:br/>
      </w:r>
      <w:r w:rsidRPr="00392482">
        <w:rPr>
          <w:sz w:val="22"/>
          <w:szCs w:val="22"/>
          <w:vertAlign w:val="superscript"/>
          <w:lang w:val="uk-UA" w:eastAsia="uk-UA"/>
        </w:rPr>
        <w:t>                                                                                                (число, місяць, рік)</w:t>
      </w:r>
    </w:p>
    <w:p w14:paraId="0F9960A4" w14:textId="7EBDF41C" w:rsidR="007C2E59" w:rsidRDefault="007C2E59" w:rsidP="007C2E59">
      <w:pPr>
        <w:pStyle w:val="ad"/>
        <w:jc w:val="center"/>
      </w:pPr>
      <w:r>
        <w:rPr>
          <w:rStyle w:val="ac"/>
        </w:rPr>
        <w:t>ІНСТРУКЦІЯ</w:t>
      </w:r>
      <w:r>
        <w:br/>
      </w:r>
      <w:proofErr w:type="gramStart"/>
      <w:r>
        <w:rPr>
          <w:rStyle w:val="ac"/>
        </w:rPr>
        <w:t>З</w:t>
      </w:r>
      <w:proofErr w:type="gramEnd"/>
      <w:r>
        <w:rPr>
          <w:rStyle w:val="ac"/>
        </w:rPr>
        <w:t> ОХОРОНИ ПРАЦІ №__</w:t>
      </w:r>
      <w:r>
        <w:br/>
      </w:r>
      <w:r>
        <w:rPr>
          <w:rStyle w:val="ac"/>
        </w:rPr>
        <w:t>для працівника офісу</w:t>
      </w:r>
    </w:p>
    <w:p w14:paraId="0A1D2269" w14:textId="77777777" w:rsidR="007C2E59" w:rsidRDefault="007C2E59" w:rsidP="007C2E59">
      <w:pPr>
        <w:pStyle w:val="ad"/>
      </w:pPr>
    </w:p>
    <w:p w14:paraId="1ABDDDC7" w14:textId="77777777" w:rsidR="007C2E59" w:rsidRDefault="007C2E59" w:rsidP="007C2E59">
      <w:pPr>
        <w:pStyle w:val="ad"/>
      </w:pPr>
      <w:r>
        <w:rPr>
          <w:rStyle w:val="ac"/>
        </w:rPr>
        <w:t>1. Загальні положення</w:t>
      </w:r>
    </w:p>
    <w:p w14:paraId="00F1E7A6" w14:textId="77777777" w:rsidR="007C2E59" w:rsidRDefault="007C2E59" w:rsidP="007C2E59">
      <w:pPr>
        <w:pStyle w:val="ad"/>
      </w:pPr>
      <w:r>
        <w:t xml:space="preserve">1.1. Дія інструкції поширюється на всі </w:t>
      </w:r>
      <w:proofErr w:type="gramStart"/>
      <w:r>
        <w:t>п</w:t>
      </w:r>
      <w:proofErr w:type="gramEnd"/>
      <w:r>
        <w:t>ідрозділи Підприємства.</w:t>
      </w:r>
    </w:p>
    <w:p w14:paraId="5B50824D" w14:textId="77777777" w:rsidR="007C2E59" w:rsidRDefault="007C2E59" w:rsidP="007C2E59">
      <w:pPr>
        <w:pStyle w:val="ad"/>
      </w:pPr>
      <w:r>
        <w:t xml:space="preserve">1.2. Інструкція розроблена на основі Положення про розробку інструкцій з охорони праці, затвердженого наказом Держнаглядохоронпраці від 29.01.1998 № 9; </w:t>
      </w:r>
      <w:proofErr w:type="gramStart"/>
      <w:r>
        <w:t>Типового</w:t>
      </w:r>
      <w:proofErr w:type="gramEnd"/>
      <w:r>
        <w:t xml:space="preserve"> положення про порядок проведення навчання і перевірки знань з питань охорони праці, затвердженого наказом Держнаглядохоронпраці від 26.01.2005 № 15; Вимог щодо безпеки та захисту здоров’я працівників </w:t>
      </w:r>
      <w:proofErr w:type="gramStart"/>
      <w:r>
        <w:t>п</w:t>
      </w:r>
      <w:proofErr w:type="gramEnd"/>
      <w:r>
        <w:t>ід час роботи з екранними пристроями, затверджених наказом Мінсоцполітики від 14.02.2018 № 207; Загальних вимог стосовно забезпечення роботодавцями охорони праці працівників, затверджених наказом МНС від 25.01.2012 № 67; ДСанПіН 3.3.2.007-98 «Державні санітарні правила і норми роботи з візуальними дисплейними терміналами електронно-обчислювальних машин», затверджених постановою Головного державного санітарного лі</w:t>
      </w:r>
      <w:proofErr w:type="gramStart"/>
      <w:r>
        <w:t>каря</w:t>
      </w:r>
      <w:proofErr w:type="gramEnd"/>
      <w:r>
        <w:t xml:space="preserve"> України від 10.12.1998 № 7.</w:t>
      </w:r>
    </w:p>
    <w:p w14:paraId="3AA3AA40" w14:textId="77777777" w:rsidR="007C2E59" w:rsidRDefault="007C2E59" w:rsidP="007C2E59">
      <w:pPr>
        <w:pStyle w:val="ad"/>
      </w:pPr>
      <w:r>
        <w:t>1.3. Працівник проходить інструктаж за цією інструкцією перед початком роботи (первинний інструктаж), а поті</w:t>
      </w:r>
      <w:proofErr w:type="gramStart"/>
      <w:r>
        <w:t>м</w:t>
      </w:r>
      <w:proofErr w:type="gramEnd"/>
      <w:r>
        <w:t xml:space="preserve"> через кожні шість місяців (повторний інструктаж). Результати інструктажу заносять до Журналу реєстрації інструктажів із питань охорони праці на робочому місці. У журналі </w:t>
      </w:r>
      <w:proofErr w:type="gramStart"/>
      <w:r>
        <w:t>п</w:t>
      </w:r>
      <w:proofErr w:type="gramEnd"/>
      <w:r>
        <w:t>ісля проходження інструктажу має бути підпис особи, яка проводить інструктаж, та працівника.</w:t>
      </w:r>
    </w:p>
    <w:p w14:paraId="33C73C3B" w14:textId="77777777" w:rsidR="007C2E59" w:rsidRDefault="007C2E59" w:rsidP="007C2E59">
      <w:pPr>
        <w:pStyle w:val="ad"/>
      </w:pPr>
      <w:r>
        <w:t xml:space="preserve">1.4. У разі направлення (можливості направлення) працівника у відрядження (у межах населеного пункту або за його межі) він має пройти інструктаж за Інструкцією з охорони праці для працівників </w:t>
      </w:r>
      <w:proofErr w:type="gramStart"/>
      <w:r>
        <w:t>п</w:t>
      </w:r>
      <w:proofErr w:type="gramEnd"/>
      <w:r>
        <w:t xml:space="preserve">ід час відряджень. Результати інструктажу заносять </w:t>
      </w:r>
      <w:proofErr w:type="gramStart"/>
      <w:r>
        <w:t>до</w:t>
      </w:r>
      <w:proofErr w:type="gramEnd"/>
      <w:r>
        <w:t> </w:t>
      </w:r>
      <w:proofErr w:type="gramStart"/>
      <w:r>
        <w:t>Журналу</w:t>
      </w:r>
      <w:proofErr w:type="gramEnd"/>
      <w:r>
        <w:t xml:space="preserve"> реєстрації інструктажів із питань охорони праці на робочому місці.</w:t>
      </w:r>
    </w:p>
    <w:p w14:paraId="7D5E7B3F" w14:textId="77777777" w:rsidR="007C2E59" w:rsidRDefault="007C2E59" w:rsidP="007C2E59">
      <w:pPr>
        <w:pStyle w:val="ad"/>
      </w:pPr>
      <w:r>
        <w:t xml:space="preserve">1.5. Основним обладнанням робочого місця працівника офісу є персональний комп’ютер (системний блок, монітор (екранний пристрій), клавіатура, маніпулятор) або ноутбук, якщо його постійного використовувати (далі — ПК), робочий стіл, </w:t>
      </w:r>
      <w:proofErr w:type="gramStart"/>
      <w:r>
        <w:t>кр</w:t>
      </w:r>
      <w:proofErr w:type="gramEnd"/>
      <w:r>
        <w:t>ісло. Також у роботі використовують офісну оргтехніку (принтер, ксерокс, факс, сканер, шредер, проектор тощо) та канцелярське приладдя.</w:t>
      </w:r>
    </w:p>
    <w:p w14:paraId="2CAB1B98" w14:textId="77777777" w:rsidR="007C2E59" w:rsidRDefault="007C2E59" w:rsidP="007C2E59">
      <w:pPr>
        <w:pStyle w:val="ad"/>
      </w:pPr>
      <w:r>
        <w:t>1.6. До роботи допускають працівникі</w:t>
      </w:r>
      <w:proofErr w:type="gramStart"/>
      <w:r>
        <w:t>в</w:t>
      </w:r>
      <w:proofErr w:type="gramEnd"/>
      <w:r>
        <w:t>, які пройшли інструктажі з питань охорони праці та пожежної безпеки.</w:t>
      </w:r>
    </w:p>
    <w:p w14:paraId="3B4E6BDD" w14:textId="77777777" w:rsidR="007C2E59" w:rsidRDefault="007C2E59" w:rsidP="007C2E59">
      <w:pPr>
        <w:pStyle w:val="ad"/>
      </w:pPr>
      <w:r>
        <w:lastRenderedPageBreak/>
        <w:t>1.7. Працівник зобов’язаний:</w:t>
      </w:r>
    </w:p>
    <w:p w14:paraId="4A8CC85D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виконувати правила внутрішнього трудового розпорядку;</w:t>
      </w:r>
    </w:p>
    <w:p w14:paraId="15EF71C7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знати та виконувати вимоги правил охорони праці, пожежної безпеки;</w:t>
      </w:r>
    </w:p>
    <w:p w14:paraId="1DEC988A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 xml:space="preserve">не допускати за своє робоче місце сторонніх </w:t>
      </w:r>
      <w:proofErr w:type="gramStart"/>
      <w:r>
        <w:t>осіб</w:t>
      </w:r>
      <w:proofErr w:type="gramEnd"/>
      <w:r>
        <w:t>;</w:t>
      </w:r>
    </w:p>
    <w:p w14:paraId="18A4B748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виконувати лише ту роботу, яку доручив йому керівник та з якої він пройшов інструктаж;</w:t>
      </w:r>
    </w:p>
    <w:p w14:paraId="02181423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не виконувати вказівок, які суперечать правилам охорони праці та пожежної безпеки;</w:t>
      </w:r>
    </w:p>
    <w:p w14:paraId="70C9210F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знати правила надання домедичної допомоги;</w:t>
      </w:r>
    </w:p>
    <w:p w14:paraId="6F062BF1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знати розташування та вміти користуватися первинними засобами пожежогасіння;</w:t>
      </w:r>
    </w:p>
    <w:p w14:paraId="5AD0B81B" w14:textId="77777777" w:rsidR="007C2E59" w:rsidRDefault="007C2E59" w:rsidP="007C2E59">
      <w:pPr>
        <w:numPr>
          <w:ilvl w:val="0"/>
          <w:numId w:val="11"/>
        </w:numPr>
        <w:spacing w:before="100" w:beforeAutospacing="1" w:after="100" w:afterAutospacing="1"/>
      </w:pPr>
      <w:r>
        <w:t>вміти працювати з ПК та оргтехнікою.</w:t>
      </w:r>
    </w:p>
    <w:p w14:paraId="1433D1E2" w14:textId="77777777" w:rsidR="007C2E59" w:rsidRDefault="007C2E59" w:rsidP="007C2E59">
      <w:pPr>
        <w:pStyle w:val="ad"/>
      </w:pPr>
      <w:r>
        <w:t>1.8. Небезпечні та шкі</w:t>
      </w:r>
      <w:proofErr w:type="gramStart"/>
      <w:r>
        <w:t>длив</w:t>
      </w:r>
      <w:proofErr w:type="gramEnd"/>
      <w:r>
        <w:t>і виробничі фактори, що можуть впливати на працівника:</w:t>
      </w:r>
    </w:p>
    <w:p w14:paraId="23077810" w14:textId="77777777" w:rsidR="007C2E59" w:rsidRDefault="007C2E59" w:rsidP="007C2E59">
      <w:pPr>
        <w:numPr>
          <w:ilvl w:val="0"/>
          <w:numId w:val="12"/>
        </w:numPr>
        <w:spacing w:before="100" w:beforeAutospacing="1" w:after="100" w:afterAutospacing="1"/>
      </w:pPr>
      <w:proofErr w:type="gramStart"/>
      <w:r>
        <w:t>нерівном</w:t>
      </w:r>
      <w:proofErr w:type="gramEnd"/>
      <w:r>
        <w:t>ірність розподілу яскравості у полі зору;</w:t>
      </w:r>
    </w:p>
    <w:p w14:paraId="7095B0B0" w14:textId="77777777" w:rsidR="007C2E59" w:rsidRDefault="007C2E59" w:rsidP="007C2E59">
      <w:pPr>
        <w:numPr>
          <w:ilvl w:val="0"/>
          <w:numId w:val="12"/>
        </w:numPr>
        <w:spacing w:before="100" w:beforeAutospacing="1" w:after="100" w:afterAutospacing="1"/>
      </w:pPr>
      <w:proofErr w:type="gramStart"/>
      <w:r>
        <w:t>п</w:t>
      </w:r>
      <w:proofErr w:type="gramEnd"/>
      <w:r>
        <w:t>ідвищена яскравість світлового зображення;</w:t>
      </w:r>
    </w:p>
    <w:p w14:paraId="39A83697" w14:textId="77777777" w:rsidR="007C2E59" w:rsidRDefault="007C2E59" w:rsidP="007C2E59">
      <w:pPr>
        <w:numPr>
          <w:ilvl w:val="0"/>
          <w:numId w:val="12"/>
        </w:numPr>
        <w:spacing w:before="100" w:beforeAutospacing="1" w:after="100" w:afterAutospacing="1"/>
      </w:pPr>
      <w:r>
        <w:t>ураження електричним струмом;</w:t>
      </w:r>
    </w:p>
    <w:p w14:paraId="054312DB" w14:textId="77777777" w:rsidR="007C2E59" w:rsidRDefault="007C2E59" w:rsidP="007C2E59">
      <w:pPr>
        <w:numPr>
          <w:ilvl w:val="0"/>
          <w:numId w:val="12"/>
        </w:numPr>
        <w:spacing w:before="100" w:beforeAutospacing="1" w:after="100" w:afterAutospacing="1"/>
      </w:pPr>
      <w:r>
        <w:t>напруга зору й уваги;</w:t>
      </w:r>
    </w:p>
    <w:p w14:paraId="7937006C" w14:textId="77777777" w:rsidR="007C2E59" w:rsidRDefault="007C2E59" w:rsidP="007C2E59">
      <w:pPr>
        <w:numPr>
          <w:ilvl w:val="0"/>
          <w:numId w:val="12"/>
        </w:numPr>
        <w:spacing w:before="100" w:beforeAutospacing="1" w:after="100" w:afterAutospacing="1"/>
      </w:pPr>
      <w:r>
        <w:t>тривалі статичні навантаження;</w:t>
      </w:r>
    </w:p>
    <w:p w14:paraId="4E181729" w14:textId="77777777" w:rsidR="007C2E59" w:rsidRDefault="007C2E59" w:rsidP="007C2E59">
      <w:pPr>
        <w:numPr>
          <w:ilvl w:val="0"/>
          <w:numId w:val="12"/>
        </w:numPr>
        <w:spacing w:before="100" w:beforeAutospacing="1" w:after="100" w:afterAutospacing="1"/>
      </w:pPr>
      <w:r>
        <w:t>падіння, протяги.</w:t>
      </w:r>
    </w:p>
    <w:p w14:paraId="0D3D5757" w14:textId="77777777" w:rsidR="007C2E59" w:rsidRDefault="007C2E59" w:rsidP="007C2E59">
      <w:pPr>
        <w:pStyle w:val="ad"/>
      </w:pPr>
      <w:r>
        <w:t>1.9. Офісні приміщення мають бути з природним і штучним освітленням.</w:t>
      </w:r>
    </w:p>
    <w:p w14:paraId="054C571C" w14:textId="77777777" w:rsidR="007C2E59" w:rsidRDefault="007C2E59" w:rsidP="007C2E59">
      <w:pPr>
        <w:pStyle w:val="ad"/>
      </w:pPr>
      <w:r>
        <w:t xml:space="preserve">1.10. При розміщенні робочих місць необхідно унеможливити протяги, пряме засвічування екрана природним освітленням. </w:t>
      </w:r>
      <w:proofErr w:type="gramStart"/>
      <w:r>
        <w:t>Св</w:t>
      </w:r>
      <w:proofErr w:type="gramEnd"/>
      <w:r>
        <w:t>ітлові відблиски з клавіатури, екрана та інших частин ПК у напрямку очей працівника неприпустимі.</w:t>
      </w:r>
    </w:p>
    <w:p w14:paraId="5CB690FB" w14:textId="77777777" w:rsidR="007C2E59" w:rsidRDefault="007C2E59" w:rsidP="007C2E59">
      <w:pPr>
        <w:pStyle w:val="ad"/>
      </w:pPr>
      <w:r>
        <w:t>1.11. При розташуванні елементів робочого місця варто враховувати:</w:t>
      </w:r>
    </w:p>
    <w:p w14:paraId="62E4D5C8" w14:textId="77777777" w:rsidR="007C2E59" w:rsidRDefault="007C2E59" w:rsidP="007C2E59">
      <w:pPr>
        <w:numPr>
          <w:ilvl w:val="0"/>
          <w:numId w:val="13"/>
        </w:numPr>
        <w:spacing w:before="100" w:beforeAutospacing="1" w:after="100" w:afterAutospacing="1"/>
      </w:pPr>
      <w:r>
        <w:t>робочу позу працівника;</w:t>
      </w:r>
    </w:p>
    <w:p w14:paraId="7FEA495F" w14:textId="77777777" w:rsidR="007C2E59" w:rsidRDefault="007C2E59" w:rsidP="007C2E59">
      <w:pPr>
        <w:numPr>
          <w:ilvl w:val="0"/>
          <w:numId w:val="13"/>
        </w:numPr>
        <w:spacing w:before="100" w:beforeAutospacing="1" w:after="100" w:afterAutospacing="1"/>
      </w:pPr>
      <w:r>
        <w:t>прості</w:t>
      </w:r>
      <w:proofErr w:type="gramStart"/>
      <w:r>
        <w:t>р</w:t>
      </w:r>
      <w:proofErr w:type="gramEnd"/>
      <w:r>
        <w:t xml:space="preserve"> для розміщення працівника;</w:t>
      </w:r>
    </w:p>
    <w:p w14:paraId="5A0DBB0B" w14:textId="77777777" w:rsidR="007C2E59" w:rsidRDefault="007C2E59" w:rsidP="007C2E59">
      <w:pPr>
        <w:numPr>
          <w:ilvl w:val="0"/>
          <w:numId w:val="13"/>
        </w:numPr>
        <w:spacing w:before="100" w:beforeAutospacing="1" w:after="100" w:afterAutospacing="1"/>
      </w:pPr>
      <w:r>
        <w:t>можливість огляду елементів робочого місця;</w:t>
      </w:r>
    </w:p>
    <w:p w14:paraId="5BCD86A9" w14:textId="77777777" w:rsidR="007C2E59" w:rsidRDefault="007C2E59" w:rsidP="007C2E59">
      <w:pPr>
        <w:numPr>
          <w:ilvl w:val="0"/>
          <w:numId w:val="13"/>
        </w:numPr>
        <w:spacing w:before="100" w:beforeAutospacing="1" w:after="100" w:afterAutospacing="1"/>
      </w:pPr>
      <w:r>
        <w:t>можливість огляду простору поза межами робочого місця;</w:t>
      </w:r>
    </w:p>
    <w:p w14:paraId="76B3F049" w14:textId="77777777" w:rsidR="007C2E59" w:rsidRDefault="007C2E59" w:rsidP="007C2E59">
      <w:pPr>
        <w:numPr>
          <w:ilvl w:val="0"/>
          <w:numId w:val="13"/>
        </w:numPr>
        <w:spacing w:before="100" w:beforeAutospacing="1" w:after="100" w:afterAutospacing="1"/>
      </w:pPr>
      <w:r>
        <w:t>можливість робити записи, розміщувати на робочому столі документацію та матеріали, які використовує працівник.</w:t>
      </w:r>
    </w:p>
    <w:p w14:paraId="70161A20" w14:textId="77777777" w:rsidR="007C2E59" w:rsidRDefault="007C2E59" w:rsidP="007C2E59">
      <w:pPr>
        <w:pStyle w:val="ad"/>
      </w:pPr>
      <w:r>
        <w:t>1.12. Розташування елементів робочого місця не має заважати рухам та переміщенню для експлуатування ПК.</w:t>
      </w:r>
    </w:p>
    <w:p w14:paraId="1AF53656" w14:textId="77777777" w:rsidR="007C2E59" w:rsidRDefault="007C2E59" w:rsidP="007C2E59">
      <w:pPr>
        <w:pStyle w:val="ad"/>
      </w:pPr>
      <w:r>
        <w:t>1.13. Розташовувати монітор необхідно так, щоб відстань від поверхні екрана до очей працівника була 600-700 мм залежно від розміру екрана та шрифту (зображення).</w:t>
      </w:r>
    </w:p>
    <w:p w14:paraId="4C324CB2" w14:textId="77777777" w:rsidR="007C2E59" w:rsidRDefault="007C2E59" w:rsidP="007C2E59">
      <w:pPr>
        <w:pStyle w:val="ad"/>
      </w:pPr>
      <w:r>
        <w:t>1.14. Зображення на екрані має бути стабільним, без миготінь.</w:t>
      </w:r>
    </w:p>
    <w:p w14:paraId="40B51F22" w14:textId="77777777" w:rsidR="007C2E59" w:rsidRDefault="007C2E59" w:rsidP="007C2E59">
      <w:pPr>
        <w:pStyle w:val="ad"/>
      </w:pPr>
      <w:r>
        <w:t xml:space="preserve">1.15. Необхідно розміщувати </w:t>
      </w:r>
      <w:proofErr w:type="gramStart"/>
      <w:r>
        <w:t>клав</w:t>
      </w:r>
      <w:proofErr w:type="gramEnd"/>
      <w:r>
        <w:t xml:space="preserve">іатуру на робочому столі або окремому столі на відстані 100-300 мм від краю з боку працівника. Положення </w:t>
      </w:r>
      <w:proofErr w:type="gramStart"/>
      <w:r>
        <w:t>клав</w:t>
      </w:r>
      <w:proofErr w:type="gramEnd"/>
      <w:r>
        <w:t>іатури та кут її нахилу залежить від побажання працівника — кут нахилу у межах 5-15°. Не допускати хитання клавіатури.</w:t>
      </w:r>
    </w:p>
    <w:p w14:paraId="7F78265A" w14:textId="77777777" w:rsidR="007C2E59" w:rsidRDefault="007C2E59" w:rsidP="007C2E59">
      <w:pPr>
        <w:pStyle w:val="ad"/>
      </w:pPr>
      <w:r>
        <w:t>1.16. Конструкція робочого столу має бути такою, щоб оптимально розмістити на робочій поверхні обладнання, що використовують, із урахуванням кількості, розмі</w:t>
      </w:r>
      <w:proofErr w:type="gramStart"/>
      <w:r>
        <w:t>р</w:t>
      </w:r>
      <w:proofErr w:type="gramEnd"/>
      <w:r>
        <w:t>ів, конструктивних особливостей та характеру його роботи.</w:t>
      </w:r>
    </w:p>
    <w:p w14:paraId="3F644414" w14:textId="77777777" w:rsidR="007C2E59" w:rsidRDefault="007C2E59" w:rsidP="007C2E59">
      <w:pPr>
        <w:pStyle w:val="ad"/>
      </w:pPr>
      <w:r>
        <w:t xml:space="preserve">1.17. </w:t>
      </w:r>
      <w:proofErr w:type="gramStart"/>
      <w:r>
        <w:t>Кр</w:t>
      </w:r>
      <w:proofErr w:type="gramEnd"/>
      <w:r>
        <w:t>ісло має забезпечувати підтримування раціональної робочої пози під час виконання основних виробничих операцій та можливість зміни пози.</w:t>
      </w:r>
    </w:p>
    <w:p w14:paraId="04949700" w14:textId="77777777" w:rsidR="007C2E59" w:rsidRDefault="007C2E59" w:rsidP="007C2E59">
      <w:pPr>
        <w:pStyle w:val="ad"/>
      </w:pPr>
      <w:r>
        <w:lastRenderedPageBreak/>
        <w:t>1.18. Раціональна поза працівника:</w:t>
      </w:r>
    </w:p>
    <w:p w14:paraId="53718569" w14:textId="77777777" w:rsidR="007C2E59" w:rsidRDefault="007C2E59" w:rsidP="007C2E59">
      <w:pPr>
        <w:numPr>
          <w:ilvl w:val="0"/>
          <w:numId w:val="14"/>
        </w:numPr>
        <w:spacing w:before="100" w:beforeAutospacing="1" w:after="100" w:afterAutospacing="1"/>
      </w:pPr>
      <w:r>
        <w:t>ступні розташовані на </w:t>
      </w:r>
      <w:proofErr w:type="gramStart"/>
      <w:r>
        <w:t>п</w:t>
      </w:r>
      <w:proofErr w:type="gramEnd"/>
      <w:r>
        <w:t>ідлозі або на підставці для ніг;</w:t>
      </w:r>
    </w:p>
    <w:p w14:paraId="4517DFA4" w14:textId="77777777" w:rsidR="007C2E59" w:rsidRDefault="007C2E59" w:rsidP="007C2E59">
      <w:pPr>
        <w:numPr>
          <w:ilvl w:val="0"/>
          <w:numId w:val="14"/>
        </w:numPr>
        <w:spacing w:before="100" w:beforeAutospacing="1" w:after="100" w:afterAutospacing="1"/>
      </w:pPr>
      <w:r>
        <w:t>стегна зорієнтовані у горизонтальній площині;</w:t>
      </w:r>
    </w:p>
    <w:p w14:paraId="3FEB6FE5" w14:textId="77777777" w:rsidR="007C2E59" w:rsidRDefault="007C2E59" w:rsidP="007C2E59">
      <w:pPr>
        <w:numPr>
          <w:ilvl w:val="0"/>
          <w:numId w:val="14"/>
        </w:numPr>
        <w:spacing w:before="100" w:beforeAutospacing="1" w:after="100" w:afterAutospacing="1"/>
      </w:pPr>
      <w:r>
        <w:t>верхні ділянки рук вертикальні;</w:t>
      </w:r>
    </w:p>
    <w:p w14:paraId="46306B73" w14:textId="77777777" w:rsidR="007C2E59" w:rsidRDefault="007C2E59" w:rsidP="007C2E59">
      <w:pPr>
        <w:numPr>
          <w:ilvl w:val="0"/>
          <w:numId w:val="14"/>
        </w:numPr>
        <w:spacing w:before="100" w:beforeAutospacing="1" w:after="100" w:afterAutospacing="1"/>
      </w:pPr>
      <w:r>
        <w:t>кут ліктьового суглоба у </w:t>
      </w:r>
      <w:proofErr w:type="gramStart"/>
      <w:r>
        <w:t>межах</w:t>
      </w:r>
      <w:proofErr w:type="gramEnd"/>
      <w:r>
        <w:t> 70-90°;</w:t>
      </w:r>
    </w:p>
    <w:p w14:paraId="4A96EAA7" w14:textId="77777777" w:rsidR="007C2E59" w:rsidRDefault="007C2E59" w:rsidP="007C2E59">
      <w:pPr>
        <w:numPr>
          <w:ilvl w:val="0"/>
          <w:numId w:val="14"/>
        </w:numPr>
        <w:spacing w:before="100" w:beforeAutospacing="1" w:after="100" w:afterAutospacing="1"/>
      </w:pPr>
      <w:r>
        <w:t xml:space="preserve">зап’ястя зігнуті </w:t>
      </w:r>
      <w:proofErr w:type="gramStart"/>
      <w:r>
        <w:t>п</w:t>
      </w:r>
      <w:proofErr w:type="gramEnd"/>
      <w:r>
        <w:t>ід кутом не більше ніж 20°;</w:t>
      </w:r>
    </w:p>
    <w:p w14:paraId="1AB4D446" w14:textId="77777777" w:rsidR="007C2E59" w:rsidRDefault="007C2E59" w:rsidP="007C2E59">
      <w:pPr>
        <w:numPr>
          <w:ilvl w:val="0"/>
          <w:numId w:val="14"/>
        </w:numPr>
        <w:spacing w:before="100" w:beforeAutospacing="1" w:after="100" w:afterAutospacing="1"/>
      </w:pPr>
      <w:r>
        <w:t>нахил голови у межах 15-20°, а </w:t>
      </w:r>
      <w:proofErr w:type="gramStart"/>
      <w:r>
        <w:t>част</w:t>
      </w:r>
      <w:proofErr w:type="gramEnd"/>
      <w:r>
        <w:t>і її повороти унеможливлені.</w:t>
      </w:r>
    </w:p>
    <w:p w14:paraId="26403F79" w14:textId="77777777" w:rsidR="007C2E59" w:rsidRDefault="007C2E59" w:rsidP="007C2E59">
      <w:pPr>
        <w:pStyle w:val="ad"/>
      </w:pPr>
      <w:r>
        <w:t>1.19. Щоб забезпечити оптимальну робочу позу необхідно:</w:t>
      </w:r>
    </w:p>
    <w:p w14:paraId="09CFC7B9" w14:textId="77777777" w:rsidR="007C2E59" w:rsidRDefault="007C2E59" w:rsidP="007C2E59">
      <w:pPr>
        <w:numPr>
          <w:ilvl w:val="0"/>
          <w:numId w:val="15"/>
        </w:numPr>
        <w:spacing w:before="100" w:beforeAutospacing="1" w:after="100" w:afterAutospacing="1"/>
      </w:pPr>
      <w:r>
        <w:t>засоби праці, з якими працівник має тривалий або найбільш частий зоровий контакт, розмістити у центрі зони зорового спостереження та моторного поля;</w:t>
      </w:r>
    </w:p>
    <w:p w14:paraId="032DB19E" w14:textId="77777777" w:rsidR="007C2E59" w:rsidRDefault="007C2E59" w:rsidP="007C2E59">
      <w:pPr>
        <w:numPr>
          <w:ilvl w:val="0"/>
          <w:numId w:val="15"/>
        </w:numPr>
        <w:spacing w:before="100" w:beforeAutospacing="1" w:after="100" w:afterAutospacing="1"/>
      </w:pPr>
      <w:r>
        <w:t xml:space="preserve">забезпечити відстань близько 600-500 мм </w:t>
      </w:r>
      <w:proofErr w:type="gramStart"/>
      <w:r>
        <w:t>між</w:t>
      </w:r>
      <w:proofErr w:type="gramEnd"/>
      <w:r>
        <w:t> найважливішими засобами праці, з якими працівник працює найчастіше.</w:t>
      </w:r>
    </w:p>
    <w:p w14:paraId="0B03B0BA" w14:textId="77777777" w:rsidR="007C2E59" w:rsidRDefault="007C2E59" w:rsidP="007C2E59">
      <w:pPr>
        <w:pStyle w:val="ad"/>
      </w:pPr>
      <w:r>
        <w:t>1.20. ПК та оргтехніку необхідно встановлювати на </w:t>
      </w:r>
      <w:proofErr w:type="gramStart"/>
      <w:r>
        <w:t>р</w:t>
      </w:r>
      <w:proofErr w:type="gramEnd"/>
      <w:r>
        <w:t xml:space="preserve">івній твердій поверхні (столі). Не дозволено встановлювати ПК та оргтехніку на хитких </w:t>
      </w:r>
      <w:proofErr w:type="gramStart"/>
      <w:r>
        <w:t>п</w:t>
      </w:r>
      <w:proofErr w:type="gramEnd"/>
      <w:r>
        <w:t>ідставках чи на похилій поверхні.</w:t>
      </w:r>
    </w:p>
    <w:p w14:paraId="279F7723" w14:textId="77777777" w:rsidR="007C2E59" w:rsidRDefault="007C2E59" w:rsidP="007C2E59">
      <w:pPr>
        <w:pStyle w:val="ad"/>
      </w:pPr>
      <w:r>
        <w:t>1.21. ПК та оргтехні</w:t>
      </w:r>
      <w:proofErr w:type="gramStart"/>
      <w:r>
        <w:t>ку не</w:t>
      </w:r>
      <w:proofErr w:type="gramEnd"/>
      <w:r>
        <w:t> встановлювати впритул до стіни. Не допускати загородження вентиляційних отворів сторонніми предметами.</w:t>
      </w:r>
    </w:p>
    <w:p w14:paraId="2BAA4097" w14:textId="77777777" w:rsidR="007C2E59" w:rsidRDefault="007C2E59" w:rsidP="007C2E59">
      <w:pPr>
        <w:pStyle w:val="ad"/>
      </w:pPr>
      <w:r>
        <w:t xml:space="preserve">1.22. </w:t>
      </w:r>
      <w:proofErr w:type="gramStart"/>
      <w:r>
        <w:t>Розетка біля ПК/оргтехніки має бути в доступному місці, щоб в аварійних випадках можна було своєчасно їх вимкнути.</w:t>
      </w:r>
      <w:proofErr w:type="gramEnd"/>
      <w:r>
        <w:t xml:space="preserve"> Не рекомендовано використовувати подовжувачі.</w:t>
      </w:r>
    </w:p>
    <w:p w14:paraId="3D7CA501" w14:textId="77777777" w:rsidR="007C2E59" w:rsidRDefault="007C2E59" w:rsidP="007C2E59">
      <w:pPr>
        <w:pStyle w:val="ad"/>
      </w:pPr>
      <w:r>
        <w:t xml:space="preserve">1.23. </w:t>
      </w:r>
      <w:proofErr w:type="gramStart"/>
      <w:r>
        <w:t>П</w:t>
      </w:r>
      <w:proofErr w:type="gramEnd"/>
      <w:r>
        <w:t>ід час переміщення ПК/оргтехніки необхідно витягти вилку живлення з розетки.</w:t>
      </w:r>
    </w:p>
    <w:p w14:paraId="71D2E5C6" w14:textId="77777777" w:rsidR="007C2E59" w:rsidRDefault="007C2E59" w:rsidP="007C2E59">
      <w:pPr>
        <w:pStyle w:val="ad"/>
      </w:pPr>
      <w:r>
        <w:t xml:space="preserve">1.24. Не допускати ушкодження чи модифікування шнура живлення. </w:t>
      </w:r>
      <w:proofErr w:type="gramStart"/>
      <w:r>
        <w:t>Заборонено ставити горюч</w:t>
      </w:r>
      <w:proofErr w:type="gramEnd"/>
      <w:r>
        <w:t>і, важкі речі на шнур живлення, тягнути чи надмірно перегинати його, скручувати та зав’язувати шнур живлення у вузол.</w:t>
      </w:r>
    </w:p>
    <w:p w14:paraId="42C5CD53" w14:textId="77777777" w:rsidR="007C2E59" w:rsidRDefault="007C2E59" w:rsidP="007C2E59">
      <w:pPr>
        <w:pStyle w:val="ad"/>
      </w:pPr>
      <w:r>
        <w:t xml:space="preserve">1.25. ПК та оргтехніку необхідно </w:t>
      </w:r>
      <w:proofErr w:type="gramStart"/>
      <w:r>
        <w:t>п</w:t>
      </w:r>
      <w:proofErr w:type="gramEnd"/>
      <w:r>
        <w:t>ід’єднувати до електромережі лише за допомогою справних штепсельних з’єднань та електророзеток заводського виробництва.</w:t>
      </w:r>
    </w:p>
    <w:p w14:paraId="3962AE50" w14:textId="77777777" w:rsidR="007C2E59" w:rsidRDefault="007C2E59" w:rsidP="007C2E59">
      <w:pPr>
        <w:pStyle w:val="ad"/>
      </w:pPr>
      <w:r>
        <w:t>1.26. Штепсельні з’єднання та електророзетки мають бути зі спеціальними контактами для </w:t>
      </w:r>
      <w:proofErr w:type="gramStart"/>
      <w:r>
        <w:t>п</w:t>
      </w:r>
      <w:proofErr w:type="gramEnd"/>
      <w:r>
        <w:t>ід’єднання нульового захисного провідника. Їхня конструкція має забезпечувати з’єднання нульового захисного провідника раніше, ніж з’єднання фазового та нульового робочого провідників. Порядок роз’єднань при вимкненні має бути зворотнім.</w:t>
      </w:r>
    </w:p>
    <w:p w14:paraId="19C5FFA4" w14:textId="77777777" w:rsidR="007C2E59" w:rsidRDefault="007C2E59" w:rsidP="007C2E59">
      <w:pPr>
        <w:pStyle w:val="ad"/>
      </w:pPr>
      <w:r>
        <w:t xml:space="preserve">1.27. Заборонено </w:t>
      </w:r>
      <w:proofErr w:type="gramStart"/>
      <w:r>
        <w:t>п</w:t>
      </w:r>
      <w:proofErr w:type="gramEnd"/>
      <w:r>
        <w:t>ід’єднувати електрообладнання до звичайної двошнурової електромережі.</w:t>
      </w:r>
    </w:p>
    <w:p w14:paraId="5BED027B" w14:textId="77777777" w:rsidR="007C2E59" w:rsidRDefault="007C2E59" w:rsidP="007C2E59">
      <w:pPr>
        <w:pStyle w:val="ad"/>
      </w:pPr>
      <w:r>
        <w:t xml:space="preserve">1.28. ПК та оргтехніка мають бути </w:t>
      </w:r>
      <w:proofErr w:type="gramStart"/>
      <w:r>
        <w:t>техн</w:t>
      </w:r>
      <w:proofErr w:type="gramEnd"/>
      <w:r>
        <w:t>ічно справними. Всі елементи керування мають бути в наявності та цілими. Заборонено використовувати пошкоджений ПК або оргтехніку.</w:t>
      </w:r>
    </w:p>
    <w:p w14:paraId="2E850299" w14:textId="77777777" w:rsidR="007C2E59" w:rsidRDefault="007C2E59" w:rsidP="007C2E59">
      <w:pPr>
        <w:pStyle w:val="ad"/>
      </w:pPr>
      <w:r>
        <w:t>1.29. Вносити будь-які зміни в конструкцію, проводити модифікування ПК та оргтехніки не </w:t>
      </w:r>
      <w:proofErr w:type="gramStart"/>
      <w:r>
        <w:t>допускається</w:t>
      </w:r>
      <w:proofErr w:type="gramEnd"/>
      <w:r>
        <w:t xml:space="preserve">. Заборонено знімати </w:t>
      </w:r>
      <w:proofErr w:type="gramStart"/>
      <w:r>
        <w:t>будь-як</w:t>
      </w:r>
      <w:proofErr w:type="gramEnd"/>
      <w:r>
        <w:t>і кришки та панелі, що закріплені гвинтами.</w:t>
      </w:r>
    </w:p>
    <w:p w14:paraId="3FC18039" w14:textId="77777777" w:rsidR="007C2E59" w:rsidRDefault="007C2E59" w:rsidP="007C2E59">
      <w:pPr>
        <w:pStyle w:val="ad"/>
      </w:pPr>
      <w:r>
        <w:t>1.30. Заборонено ставити на ПК та оргтехніку металеві предмети, ємкості з водою (вази, горщики для квітів, чашки, склянки тощо).</w:t>
      </w:r>
    </w:p>
    <w:p w14:paraId="7D60DFF9" w14:textId="77777777" w:rsidR="007C2E59" w:rsidRDefault="007C2E59" w:rsidP="007C2E59">
      <w:pPr>
        <w:pStyle w:val="ad"/>
      </w:pPr>
      <w:r>
        <w:t>1.31. Бути обережним із фарбувальним порошком (тонером). За наявності відкритого вогню пил фарбувального порошку може спалахнути.</w:t>
      </w:r>
    </w:p>
    <w:p w14:paraId="087D486C" w14:textId="77777777" w:rsidR="007C2E59" w:rsidRDefault="007C2E59" w:rsidP="007C2E59">
      <w:pPr>
        <w:pStyle w:val="ad"/>
      </w:pPr>
      <w:r>
        <w:lastRenderedPageBreak/>
        <w:t xml:space="preserve">1.32. Бути обережним, коли </w:t>
      </w:r>
      <w:proofErr w:type="gramStart"/>
      <w:r>
        <w:t>п</w:t>
      </w:r>
      <w:proofErr w:type="gramEnd"/>
      <w:r>
        <w:t xml:space="preserve">’єте воду, чай, каву або інші напої під час роботи з ПК або оргтехнікою. Внаслідок проливу </w:t>
      </w:r>
      <w:proofErr w:type="gramStart"/>
      <w:r>
        <w:t>р</w:t>
      </w:r>
      <w:proofErr w:type="gramEnd"/>
      <w:r>
        <w:t>ідини може статися коротке замикання.</w:t>
      </w:r>
    </w:p>
    <w:p w14:paraId="49501F8A" w14:textId="77777777" w:rsidR="007C2E59" w:rsidRDefault="007C2E59" w:rsidP="007C2E59">
      <w:pPr>
        <w:pStyle w:val="ad"/>
      </w:pPr>
      <w:r>
        <w:t>1.33. У приміщенні офісу необхідно регулярно прибирати.</w:t>
      </w:r>
    </w:p>
    <w:p w14:paraId="21D6D5D7" w14:textId="77777777" w:rsidR="007C2E59" w:rsidRDefault="007C2E59" w:rsidP="007C2E59">
      <w:pPr>
        <w:pStyle w:val="ad"/>
      </w:pPr>
      <w:r>
        <w:t>1.34. Працівник зобов’язаний дбати про особисту безпеку і здоров’я, а також про особисту безпеку та здоров’я довколишніх при виконанні будь-яких робіт чи </w:t>
      </w:r>
      <w:proofErr w:type="gramStart"/>
      <w:r>
        <w:t>п</w:t>
      </w:r>
      <w:proofErr w:type="gramEnd"/>
      <w:r>
        <w:t>ід час перебування на території Підприємства.</w:t>
      </w:r>
    </w:p>
    <w:p w14:paraId="49D65160" w14:textId="77777777" w:rsidR="007C2E59" w:rsidRDefault="007C2E59" w:rsidP="007C2E59">
      <w:pPr>
        <w:pStyle w:val="ad"/>
      </w:pPr>
      <w:r>
        <w:t>1.35. За невиконання цієї інструкції працівник несе відповідальність згідно з чинним законодавством.</w:t>
      </w:r>
    </w:p>
    <w:p w14:paraId="3DFCB986" w14:textId="77777777" w:rsidR="007C2E59" w:rsidRDefault="007C2E59" w:rsidP="007C2E59">
      <w:pPr>
        <w:pStyle w:val="ad"/>
      </w:pPr>
    </w:p>
    <w:p w14:paraId="236627DE" w14:textId="77777777" w:rsidR="007C2E59" w:rsidRDefault="007C2E59" w:rsidP="007C2E59">
      <w:pPr>
        <w:pStyle w:val="ad"/>
      </w:pPr>
      <w:r>
        <w:rPr>
          <w:rStyle w:val="ac"/>
        </w:rPr>
        <w:t>2. Вимоги безпеки перед початком роботи</w:t>
      </w:r>
    </w:p>
    <w:p w14:paraId="21142F7D" w14:textId="77777777" w:rsidR="007C2E59" w:rsidRDefault="007C2E59" w:rsidP="007C2E59">
      <w:pPr>
        <w:pStyle w:val="ad"/>
      </w:pPr>
      <w:r>
        <w:t xml:space="preserve">2.1. Оглянути робоче місце і навести на ньому лад; переконатися, що на ньому </w:t>
      </w:r>
      <w:proofErr w:type="gramStart"/>
      <w:r>
        <w:t>нема</w:t>
      </w:r>
      <w:proofErr w:type="gramEnd"/>
      <w:r>
        <w:t>є сторонніх предметів; усе обладнання і блоки ПК з’єднані з системним блоком з’єднувальними шнурами.</w:t>
      </w:r>
    </w:p>
    <w:p w14:paraId="1E6E9EF6" w14:textId="77777777" w:rsidR="007C2E59" w:rsidRDefault="007C2E59" w:rsidP="007C2E59">
      <w:pPr>
        <w:pStyle w:val="ad"/>
      </w:pPr>
      <w:r>
        <w:t xml:space="preserve">2.2. </w:t>
      </w:r>
      <w:proofErr w:type="gramStart"/>
      <w:r>
        <w:t>Перев</w:t>
      </w:r>
      <w:proofErr w:type="gramEnd"/>
      <w:r>
        <w:t xml:space="preserve">ірити надійність встановлення ПК на робочому столі. Монітор не має стояти на краю стола. Повернути монітор так, щоб було зручно дивитися на екран — </w:t>
      </w:r>
      <w:proofErr w:type="gramStart"/>
      <w:r>
        <w:t>п</w:t>
      </w:r>
      <w:proofErr w:type="gramEnd"/>
      <w:r>
        <w:t>ід прямим кутом (а не збоку) і трохи зверху вниз; при цьому екран має бути трохи нахиленим.</w:t>
      </w:r>
    </w:p>
    <w:p w14:paraId="14D500F6" w14:textId="77777777" w:rsidR="007C2E59" w:rsidRDefault="007C2E59" w:rsidP="007C2E59">
      <w:pPr>
        <w:pStyle w:val="ad"/>
      </w:pPr>
      <w:r>
        <w:t xml:space="preserve">2.3. Вставити вилку в розетку і переконатися, що вона </w:t>
      </w:r>
      <w:proofErr w:type="gramStart"/>
      <w:r>
        <w:t>м</w:t>
      </w:r>
      <w:proofErr w:type="gramEnd"/>
      <w:r>
        <w:t>іцно тримається. Заборонено вставляти та виймати вилку мокрими руками.</w:t>
      </w:r>
    </w:p>
    <w:p w14:paraId="4A929CAE" w14:textId="77777777" w:rsidR="007C2E59" w:rsidRDefault="007C2E59" w:rsidP="007C2E59">
      <w:pPr>
        <w:pStyle w:val="ad"/>
      </w:pPr>
      <w:r>
        <w:t xml:space="preserve">2.4. Відрегулювати й зафіксувати висоту </w:t>
      </w:r>
      <w:proofErr w:type="gramStart"/>
      <w:r>
        <w:t>кр</w:t>
      </w:r>
      <w:proofErr w:type="gramEnd"/>
      <w:r>
        <w:t>ісла та нахил його спинки.</w:t>
      </w:r>
    </w:p>
    <w:p w14:paraId="7591ABB4" w14:textId="77777777" w:rsidR="007C2E59" w:rsidRDefault="007C2E59" w:rsidP="007C2E59">
      <w:pPr>
        <w:pStyle w:val="ad"/>
      </w:pPr>
      <w:r>
        <w:t xml:space="preserve">2.5. </w:t>
      </w:r>
      <w:proofErr w:type="gramStart"/>
      <w:r>
        <w:t>За потреби</w:t>
      </w:r>
      <w:proofErr w:type="gramEnd"/>
      <w:r>
        <w:t xml:space="preserve"> приєднати до комп’ютера необхідні периферійні пристрої (принтер, сканер тощо). Усі кабелі, що з’єднують системний блок із іншими пристроями, варто вмикати та вимикати лише за вимкненого комп’ютера.</w:t>
      </w:r>
    </w:p>
    <w:p w14:paraId="70751931" w14:textId="77777777" w:rsidR="007C2E59" w:rsidRDefault="007C2E59" w:rsidP="007C2E59">
      <w:pPr>
        <w:pStyle w:val="ad"/>
      </w:pPr>
      <w:r>
        <w:t xml:space="preserve">2.6. Відрегулювати яскравість </w:t>
      </w:r>
      <w:proofErr w:type="gramStart"/>
      <w:r>
        <w:t>св</w:t>
      </w:r>
      <w:proofErr w:type="gramEnd"/>
      <w:r>
        <w:t>ічення, контрастність монітора.</w:t>
      </w:r>
    </w:p>
    <w:p w14:paraId="57544FEE" w14:textId="77777777" w:rsidR="007C2E59" w:rsidRDefault="007C2E59" w:rsidP="007C2E59">
      <w:pPr>
        <w:pStyle w:val="ad"/>
      </w:pPr>
      <w:r>
        <w:t>2.7. Очистити монітор від пилу та інших забруднень.</w:t>
      </w:r>
    </w:p>
    <w:p w14:paraId="588B434A" w14:textId="77777777" w:rsidR="007C2E59" w:rsidRDefault="007C2E59" w:rsidP="007C2E59">
      <w:pPr>
        <w:pStyle w:val="ad"/>
      </w:pPr>
      <w:r>
        <w:t>2.8. Про всі виявлені несправності інформувати керівника робіт і не братися до роботи, доки їх не буде усунено.</w:t>
      </w:r>
    </w:p>
    <w:p w14:paraId="71A141F3" w14:textId="77777777" w:rsidR="007C2E59" w:rsidRDefault="007C2E59" w:rsidP="007C2E59">
      <w:pPr>
        <w:pStyle w:val="ad"/>
      </w:pPr>
    </w:p>
    <w:p w14:paraId="526BFFD6" w14:textId="77777777" w:rsidR="007C2E59" w:rsidRDefault="007C2E59" w:rsidP="007C2E59">
      <w:pPr>
        <w:pStyle w:val="ad"/>
      </w:pPr>
      <w:r>
        <w:rPr>
          <w:rStyle w:val="ac"/>
        </w:rPr>
        <w:t xml:space="preserve">3. Вимоги безпеки </w:t>
      </w:r>
      <w:proofErr w:type="gramStart"/>
      <w:r>
        <w:rPr>
          <w:rStyle w:val="ac"/>
        </w:rPr>
        <w:t>п</w:t>
      </w:r>
      <w:proofErr w:type="gramEnd"/>
      <w:r>
        <w:rPr>
          <w:rStyle w:val="ac"/>
        </w:rPr>
        <w:t>ід час роботи</w:t>
      </w:r>
    </w:p>
    <w:p w14:paraId="144298A0" w14:textId="77777777" w:rsidR="007C2E59" w:rsidRDefault="007C2E59" w:rsidP="007C2E59">
      <w:pPr>
        <w:pStyle w:val="ad"/>
      </w:pPr>
      <w:r>
        <w:t xml:space="preserve">3.1. </w:t>
      </w:r>
      <w:proofErr w:type="gramStart"/>
      <w:r>
        <w:t>П</w:t>
      </w:r>
      <w:proofErr w:type="gramEnd"/>
      <w:r>
        <w:t>ід час перебування в офісі бути уважним та обережним.</w:t>
      </w:r>
    </w:p>
    <w:p w14:paraId="59E5EA78" w14:textId="77777777" w:rsidR="007C2E59" w:rsidRDefault="007C2E59" w:rsidP="007C2E59">
      <w:pPr>
        <w:pStyle w:val="ad"/>
      </w:pPr>
      <w:r>
        <w:t xml:space="preserve">3.2. На </w:t>
      </w:r>
      <w:proofErr w:type="gramStart"/>
      <w:r>
        <w:t>п</w:t>
      </w:r>
      <w:proofErr w:type="gramEnd"/>
      <w:r>
        <w:t>ідлозі в офісі розташовані кабельні канали. Не наступати на кришки кабельних каналі</w:t>
      </w:r>
      <w:proofErr w:type="gramStart"/>
      <w:r>
        <w:t>в</w:t>
      </w:r>
      <w:proofErr w:type="gramEnd"/>
      <w:r>
        <w:t xml:space="preserve"> та проводи.</w:t>
      </w:r>
    </w:p>
    <w:p w14:paraId="6460EE36" w14:textId="77777777" w:rsidR="007C2E59" w:rsidRDefault="007C2E59" w:rsidP="007C2E59">
      <w:pPr>
        <w:pStyle w:val="ad"/>
      </w:pPr>
      <w:r>
        <w:t xml:space="preserve">3.3. </w:t>
      </w:r>
      <w:proofErr w:type="gramStart"/>
      <w:r>
        <w:t>П</w:t>
      </w:r>
      <w:proofErr w:type="gramEnd"/>
      <w:r>
        <w:t xml:space="preserve">ід час пересування бути обережним. Дивитися </w:t>
      </w:r>
      <w:proofErr w:type="gramStart"/>
      <w:r>
        <w:t>п</w:t>
      </w:r>
      <w:proofErr w:type="gramEnd"/>
      <w:r>
        <w:t xml:space="preserve">ід ноги. Не наступати на вологу </w:t>
      </w:r>
      <w:proofErr w:type="gramStart"/>
      <w:r>
        <w:t>п</w:t>
      </w:r>
      <w:proofErr w:type="gramEnd"/>
      <w:r>
        <w:t>ідлогу.</w:t>
      </w:r>
    </w:p>
    <w:p w14:paraId="759F67AE" w14:textId="77777777" w:rsidR="007C2E59" w:rsidRDefault="007C2E59" w:rsidP="007C2E59">
      <w:pPr>
        <w:pStyle w:val="ad"/>
      </w:pPr>
      <w:r>
        <w:t xml:space="preserve">3.4. Розміщувати тумбочку так, щоб вона не заважала іншим працівникам, не захаращувала проходи </w:t>
      </w:r>
      <w:proofErr w:type="gramStart"/>
      <w:r>
        <w:t>м</w:t>
      </w:r>
      <w:proofErr w:type="gramEnd"/>
      <w:r>
        <w:t>іж робочими місцями та шляхи евакуації. Шухлядки, дверцята тумбочки, шаф тримати зачиненими.</w:t>
      </w:r>
    </w:p>
    <w:p w14:paraId="7F5964C9" w14:textId="77777777" w:rsidR="007C2E59" w:rsidRDefault="007C2E59" w:rsidP="007C2E59">
      <w:pPr>
        <w:pStyle w:val="ad"/>
      </w:pPr>
      <w:r>
        <w:t>3.5. Працівнику заборонено:</w:t>
      </w:r>
    </w:p>
    <w:p w14:paraId="237C667C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proofErr w:type="gramStart"/>
      <w:r>
        <w:lastRenderedPageBreak/>
        <w:t>п</w:t>
      </w:r>
      <w:proofErr w:type="gramEnd"/>
      <w:r>
        <w:t>ідійматися на висоту понад 1,3 м над рівнем підлоги;</w:t>
      </w:r>
    </w:p>
    <w:p w14:paraId="76747970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 xml:space="preserve">перегинатися через вікна, гойдатися, кататися на стільцях, ставати на столи, стільці, </w:t>
      </w:r>
      <w:proofErr w:type="gramStart"/>
      <w:r>
        <w:t>п</w:t>
      </w:r>
      <w:proofErr w:type="gramEnd"/>
      <w:r>
        <w:t>ідвіконня або на інші предмети;</w:t>
      </w:r>
    </w:p>
    <w:p w14:paraId="6D63A815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>проводити електромонтажні роботи, торкатися оголених, пошкоджених проводі</w:t>
      </w:r>
      <w:proofErr w:type="gramStart"/>
      <w:r>
        <w:t>в</w:t>
      </w:r>
      <w:proofErr w:type="gramEnd"/>
      <w:r>
        <w:t>;</w:t>
      </w:r>
    </w:p>
    <w:p w14:paraId="23342B23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>торкатися мокрими руками вилок проводів живлення, електропроводі</w:t>
      </w:r>
      <w:proofErr w:type="gramStart"/>
      <w:r>
        <w:t>в</w:t>
      </w:r>
      <w:proofErr w:type="gramEnd"/>
      <w:r>
        <w:t>, розеток, вимикачів;</w:t>
      </w:r>
    </w:p>
    <w:p w14:paraId="23679AC9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proofErr w:type="gramStart"/>
      <w:r>
        <w:t>п</w:t>
      </w:r>
      <w:proofErr w:type="gramEnd"/>
      <w:r>
        <w:t>ідіймати та переміщувати вантаж вагою понад: жінкам —10 кг, чоловікам — 30 кг;</w:t>
      </w:r>
    </w:p>
    <w:p w14:paraId="58A9C5EB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>курити і розпивати спиртні напої на робочому місці;</w:t>
      </w:r>
    </w:p>
    <w:p w14:paraId="041AAB5B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>перебувати в приміщеннях офісу у нетверезому стані або під </w:t>
      </w:r>
      <w:proofErr w:type="gramStart"/>
      <w:r>
        <w:t>д</w:t>
      </w:r>
      <w:proofErr w:type="gramEnd"/>
      <w:r>
        <w:t>ією наркотичних речовин;</w:t>
      </w:r>
    </w:p>
    <w:p w14:paraId="0E2C7384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>зберігати, приймати їжу на робочому місці;</w:t>
      </w:r>
    </w:p>
    <w:p w14:paraId="5A583DEF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>залишати видану продукцію на робочому місці;</w:t>
      </w:r>
    </w:p>
    <w:p w14:paraId="064CCF65" w14:textId="77777777" w:rsidR="007C2E59" w:rsidRDefault="007C2E59" w:rsidP="007C2E59">
      <w:pPr>
        <w:numPr>
          <w:ilvl w:val="0"/>
          <w:numId w:val="16"/>
        </w:numPr>
        <w:spacing w:before="100" w:beforeAutospacing="1" w:after="100" w:afterAutospacing="1"/>
      </w:pPr>
      <w:r>
        <w:t xml:space="preserve">залишати приміщення офісу у робочий час (не враховуючи обідню перерву), </w:t>
      </w:r>
      <w:proofErr w:type="gramStart"/>
      <w:r>
        <w:t>кр</w:t>
      </w:r>
      <w:proofErr w:type="gramEnd"/>
      <w:r>
        <w:t>ім випадків направлення працівника у відрядження за розпорядженням керівника.</w:t>
      </w:r>
    </w:p>
    <w:p w14:paraId="4BBD19CD" w14:textId="77777777" w:rsidR="007C2E59" w:rsidRDefault="007C2E59" w:rsidP="007C2E59">
      <w:pPr>
        <w:pStyle w:val="ad"/>
      </w:pPr>
      <w:r>
        <w:t xml:space="preserve">3.6. Працівник має розміщувати особисті речі на робочому місці так, щоб вони не заважали іншим працівникам, не захаращували проходи </w:t>
      </w:r>
      <w:proofErr w:type="gramStart"/>
      <w:r>
        <w:t>між</w:t>
      </w:r>
      <w:proofErr w:type="gramEnd"/>
      <w:r>
        <w:t> робочими місцями та шляхи евакуації.</w:t>
      </w:r>
    </w:p>
    <w:p w14:paraId="3093AB95" w14:textId="77777777" w:rsidR="007C2E59" w:rsidRDefault="007C2E59" w:rsidP="007C2E59">
      <w:pPr>
        <w:pStyle w:val="ad"/>
      </w:pPr>
    </w:p>
    <w:p w14:paraId="2C2A525D" w14:textId="77777777" w:rsidR="007C2E59" w:rsidRDefault="007C2E59" w:rsidP="007C2E59">
      <w:pPr>
        <w:pStyle w:val="ad"/>
      </w:pPr>
      <w:proofErr w:type="gramStart"/>
      <w:r>
        <w:rPr>
          <w:rStyle w:val="ac"/>
        </w:rPr>
        <w:t>П</w:t>
      </w:r>
      <w:proofErr w:type="gramEnd"/>
      <w:r>
        <w:rPr>
          <w:rStyle w:val="ac"/>
        </w:rPr>
        <w:t>ід час роботи з ПК</w:t>
      </w:r>
    </w:p>
    <w:p w14:paraId="6EA68E74" w14:textId="77777777" w:rsidR="007C2E59" w:rsidRDefault="007C2E59" w:rsidP="007C2E59">
      <w:pPr>
        <w:pStyle w:val="ad"/>
      </w:pPr>
      <w:r>
        <w:t xml:space="preserve">3.7. </w:t>
      </w:r>
      <w:proofErr w:type="gramStart"/>
      <w:r>
        <w:t>Ст</w:t>
      </w:r>
      <w:proofErr w:type="gramEnd"/>
      <w:r>
        <w:t>ійко встановити клавіатуру на робочому столі, не допускати її хитання. Водночас передбачити можливість її повороті</w:t>
      </w:r>
      <w:proofErr w:type="gramStart"/>
      <w:r>
        <w:t>в</w:t>
      </w:r>
      <w:proofErr w:type="gramEnd"/>
      <w:r>
        <w:t xml:space="preserve"> та переміщень.</w:t>
      </w:r>
    </w:p>
    <w:p w14:paraId="06B3DBB9" w14:textId="77777777" w:rsidR="007C2E59" w:rsidRDefault="007C2E59" w:rsidP="007C2E59">
      <w:pPr>
        <w:pStyle w:val="ad"/>
      </w:pPr>
      <w:r>
        <w:t xml:space="preserve">3.8. Якщо в конструкції клавіатури не передбачено простору </w:t>
      </w:r>
      <w:proofErr w:type="gramStart"/>
      <w:r>
        <w:t>для</w:t>
      </w:r>
      <w:proofErr w:type="gramEnd"/>
      <w:r>
        <w:t xml:space="preserve"> опори долонь, </w:t>
      </w:r>
      <w:proofErr w:type="gramStart"/>
      <w:r>
        <w:t>то</w:t>
      </w:r>
      <w:proofErr w:type="gramEnd"/>
      <w:r>
        <w:t> клавіатуру варто розміщувати на відстані не менше ніж 100 мм від краю столу в оптимальній зоні моторного поля.</w:t>
      </w:r>
    </w:p>
    <w:p w14:paraId="3D010B1E" w14:textId="77777777" w:rsidR="007C2E59" w:rsidRDefault="007C2E59" w:rsidP="007C2E59">
      <w:pPr>
        <w:pStyle w:val="ad"/>
      </w:pPr>
      <w:r>
        <w:t xml:space="preserve">3.9. </w:t>
      </w:r>
      <w:proofErr w:type="gramStart"/>
      <w:r>
        <w:t>П</w:t>
      </w:r>
      <w:proofErr w:type="gramEnd"/>
      <w:r>
        <w:t>ід час роботи сидіти прямо, не напружуватися.</w:t>
      </w:r>
    </w:p>
    <w:p w14:paraId="6C145F9A" w14:textId="77777777" w:rsidR="007C2E59" w:rsidRDefault="007C2E59" w:rsidP="007C2E59">
      <w:pPr>
        <w:pStyle w:val="ad"/>
      </w:pPr>
      <w:r>
        <w:t xml:space="preserve">3.10. Щоб зменшити несприятливе навантаження на працівника </w:t>
      </w:r>
      <w:proofErr w:type="gramStart"/>
      <w:r>
        <w:t>п</w:t>
      </w:r>
      <w:proofErr w:type="gramEnd"/>
      <w:r>
        <w:t>ід час роботи з комп’ютерною мишею (вимушена поза, необхідність постійно контролювати якість дій), забезпечити велику вільну поверхню столу для переміщення комп’ютерної миші та зручного упору ліктьового суглоба.</w:t>
      </w:r>
    </w:p>
    <w:p w14:paraId="64A491C0" w14:textId="77777777" w:rsidR="007C2E59" w:rsidRDefault="007C2E59" w:rsidP="007C2E59">
      <w:pPr>
        <w:pStyle w:val="ad"/>
      </w:pPr>
      <w:r>
        <w:t xml:space="preserve">3.11. Періодично за вимкненого комп’ютера прибирати пил із поверхонь ПК </w:t>
      </w:r>
      <w:proofErr w:type="gramStart"/>
      <w:r>
        <w:t>спец</w:t>
      </w:r>
      <w:proofErr w:type="gramEnd"/>
      <w:r>
        <w:t>іальними серветками.</w:t>
      </w:r>
    </w:p>
    <w:p w14:paraId="187867DE" w14:textId="77777777" w:rsidR="007C2E59" w:rsidRDefault="007C2E59" w:rsidP="007C2E59">
      <w:pPr>
        <w:pStyle w:val="ad"/>
      </w:pPr>
      <w:r>
        <w:t xml:space="preserve">3.12. </w:t>
      </w:r>
      <w:proofErr w:type="gramStart"/>
      <w:r>
        <w:t>П</w:t>
      </w:r>
      <w:proofErr w:type="gramEnd"/>
      <w:r>
        <w:t>ід час роботи з ПК заборонено:</w:t>
      </w:r>
    </w:p>
    <w:p w14:paraId="5E355F74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 xml:space="preserve">обслуговувати, ремонтувати, налагоджувати ПК безпосередньо на робочому місці працівника </w:t>
      </w:r>
      <w:proofErr w:type="gramStart"/>
      <w:r>
        <w:t>п</w:t>
      </w:r>
      <w:proofErr w:type="gramEnd"/>
      <w:r>
        <w:t>ід час роботи з ним;</w:t>
      </w:r>
    </w:p>
    <w:p w14:paraId="409BBAA2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 xml:space="preserve">самостійно розбирати та ремонтувати системний блок (корпус ноутбука), монітор, </w:t>
      </w:r>
      <w:proofErr w:type="gramStart"/>
      <w:r>
        <w:t>клав</w:t>
      </w:r>
      <w:proofErr w:type="gramEnd"/>
      <w:r>
        <w:t>іатуру, комп’ютерну мишу тощо;</w:t>
      </w:r>
    </w:p>
    <w:p w14:paraId="3153BC5C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>зберігати біля ПК папі</w:t>
      </w:r>
      <w:proofErr w:type="gramStart"/>
      <w:r>
        <w:t>р</w:t>
      </w:r>
      <w:proofErr w:type="gramEnd"/>
      <w:r>
        <w:t>, носії інформації, запасні блоки, деталі тощо, якщо їх не використовують для поточної роботи;</w:t>
      </w:r>
    </w:p>
    <w:p w14:paraId="746DD149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 xml:space="preserve">вимикати захисні пристрої, самочинно проводити зміни у конструкції та складі або їх </w:t>
      </w:r>
      <w:proofErr w:type="gramStart"/>
      <w:r>
        <w:t>техн</w:t>
      </w:r>
      <w:proofErr w:type="gramEnd"/>
      <w:r>
        <w:t>ічне налагодження;</w:t>
      </w:r>
    </w:p>
    <w:p w14:paraId="3402E2BE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 xml:space="preserve">працювати з моніторами, у яких </w:t>
      </w:r>
      <w:proofErr w:type="gramStart"/>
      <w:r>
        <w:t>п</w:t>
      </w:r>
      <w:proofErr w:type="gramEnd"/>
      <w:r>
        <w:t>ід час роботи з’являються нехарактерні сигнали, нестабільне зображення на екрані тощо;</w:t>
      </w:r>
    </w:p>
    <w:p w14:paraId="6DC16B36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>встромляти сторонні предмети до вентиляційних отворів ПК;</w:t>
      </w:r>
    </w:p>
    <w:p w14:paraId="303AEECE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 xml:space="preserve">вимикати захисні пристрої, самочинно проводити зміни у конструкції та складі ПК або їх </w:t>
      </w:r>
      <w:proofErr w:type="gramStart"/>
      <w:r>
        <w:t>техн</w:t>
      </w:r>
      <w:proofErr w:type="gramEnd"/>
      <w:r>
        <w:t>ічне налагодження;</w:t>
      </w:r>
    </w:p>
    <w:p w14:paraId="5FE815CC" w14:textId="77777777" w:rsidR="007C2E59" w:rsidRDefault="007C2E59" w:rsidP="007C2E59">
      <w:pPr>
        <w:numPr>
          <w:ilvl w:val="0"/>
          <w:numId w:val="17"/>
        </w:numPr>
        <w:spacing w:before="100" w:beforeAutospacing="1" w:after="100" w:afterAutospacing="1"/>
      </w:pPr>
      <w:r>
        <w:t xml:space="preserve">працювати з ПК, у яких </w:t>
      </w:r>
      <w:proofErr w:type="gramStart"/>
      <w:r>
        <w:t>п</w:t>
      </w:r>
      <w:proofErr w:type="gramEnd"/>
      <w:r>
        <w:t>ід час роботи виникають нехарактерні сигнали, нестабільне зображення на екрані й інші несправності.</w:t>
      </w:r>
    </w:p>
    <w:p w14:paraId="65991F74" w14:textId="77777777" w:rsidR="007C2E59" w:rsidRDefault="007C2E59" w:rsidP="007C2E59">
      <w:pPr>
        <w:pStyle w:val="ad"/>
      </w:pPr>
      <w:r>
        <w:lastRenderedPageBreak/>
        <w:t>3.13. Якщо ПК не працю</w:t>
      </w:r>
      <w:proofErr w:type="gramStart"/>
      <w:r>
        <w:t>є,</w:t>
      </w:r>
      <w:proofErr w:type="gramEnd"/>
      <w:r>
        <w:t xml:space="preserve"> необхідно повідомити про це своєму керівнику.</w:t>
      </w:r>
    </w:p>
    <w:p w14:paraId="3E589802" w14:textId="77777777" w:rsidR="007C2E59" w:rsidRDefault="007C2E59" w:rsidP="007C2E59">
      <w:pPr>
        <w:pStyle w:val="ad"/>
      </w:pPr>
      <w:r>
        <w:t xml:space="preserve">3.14. Через кожні дві години роботи за ПК необхідно робити перерви тривалістю 15 хв. </w:t>
      </w:r>
    </w:p>
    <w:p w14:paraId="67CC49A9" w14:textId="77777777" w:rsidR="007C2E59" w:rsidRDefault="007C2E59" w:rsidP="007C2E59">
      <w:pPr>
        <w:pStyle w:val="ad"/>
      </w:pPr>
      <w:r>
        <w:t>3.15. Якщо виник зоровий дискомфорт або інші неприємні відчуття, необхідно зробити перерву.</w:t>
      </w:r>
    </w:p>
    <w:p w14:paraId="2332B66E" w14:textId="77777777" w:rsidR="007C2E59" w:rsidRDefault="007C2E59" w:rsidP="007C2E59">
      <w:pPr>
        <w:pStyle w:val="ad"/>
      </w:pPr>
      <w:r>
        <w:t xml:space="preserve">3.16. Щоб знизити нервово-емоційне напруження, стомлення зорового аналізатора, поліпшити мозковий кровообіг, подолати несприятливі наслідки гіподинамії, запобігти втомі, </w:t>
      </w:r>
      <w:proofErr w:type="gramStart"/>
      <w:r>
        <w:t>доц</w:t>
      </w:r>
      <w:proofErr w:type="gramEnd"/>
      <w:r>
        <w:t>ільно під час декількох перерв виконувати комплекс вправ.</w:t>
      </w:r>
    </w:p>
    <w:p w14:paraId="6B8D7239" w14:textId="77777777" w:rsidR="007C2E59" w:rsidRDefault="007C2E59" w:rsidP="007C2E59">
      <w:pPr>
        <w:pStyle w:val="ad"/>
      </w:pPr>
    </w:p>
    <w:p w14:paraId="2C63F3DD" w14:textId="77777777" w:rsidR="007C2E59" w:rsidRDefault="007C2E59" w:rsidP="007C2E59">
      <w:pPr>
        <w:pStyle w:val="ad"/>
      </w:pPr>
      <w:proofErr w:type="gramStart"/>
      <w:r>
        <w:rPr>
          <w:rStyle w:val="ac"/>
        </w:rPr>
        <w:t>П</w:t>
      </w:r>
      <w:proofErr w:type="gramEnd"/>
      <w:r>
        <w:rPr>
          <w:rStyle w:val="ac"/>
        </w:rPr>
        <w:t>ід час роботи з оргтехнікою</w:t>
      </w:r>
    </w:p>
    <w:p w14:paraId="118F2234" w14:textId="77777777" w:rsidR="007C2E59" w:rsidRDefault="007C2E59" w:rsidP="007C2E59">
      <w:pPr>
        <w:pStyle w:val="ad"/>
      </w:pPr>
      <w:r>
        <w:t>3.17. При роботі на оргтехніці дотримуватися інструкції (</w:t>
      </w:r>
      <w:proofErr w:type="gramStart"/>
      <w:r>
        <w:t>п</w:t>
      </w:r>
      <w:proofErr w:type="gramEnd"/>
      <w:r>
        <w:t>ідприємства-виробника) з експлуатації.</w:t>
      </w:r>
    </w:p>
    <w:p w14:paraId="3B1FF238" w14:textId="77777777" w:rsidR="007C2E59" w:rsidRDefault="007C2E59" w:rsidP="007C2E59">
      <w:pPr>
        <w:pStyle w:val="ad"/>
      </w:pPr>
      <w:r>
        <w:t xml:space="preserve">3.18. </w:t>
      </w:r>
      <w:proofErr w:type="gramStart"/>
      <w:r>
        <w:t>П</w:t>
      </w:r>
      <w:proofErr w:type="gramEnd"/>
      <w:r>
        <w:t>ід час роботи зі шредером:</w:t>
      </w:r>
    </w:p>
    <w:p w14:paraId="539C1334" w14:textId="77777777" w:rsidR="007C2E59" w:rsidRDefault="007C2E59" w:rsidP="007C2E59">
      <w:pPr>
        <w:numPr>
          <w:ilvl w:val="0"/>
          <w:numId w:val="18"/>
        </w:numPr>
        <w:spacing w:before="100" w:beforeAutospacing="1" w:after="100" w:afterAutospacing="1"/>
      </w:pPr>
      <w:r>
        <w:t>не встромляти пальці до </w:t>
      </w:r>
      <w:proofErr w:type="gramStart"/>
      <w:r>
        <w:t>р</w:t>
      </w:r>
      <w:proofErr w:type="gramEnd"/>
      <w:r>
        <w:t>ізальної частини шредера;</w:t>
      </w:r>
    </w:p>
    <w:p w14:paraId="259988F6" w14:textId="77777777" w:rsidR="007C2E59" w:rsidRDefault="007C2E59" w:rsidP="007C2E59">
      <w:pPr>
        <w:numPr>
          <w:ilvl w:val="0"/>
          <w:numId w:val="18"/>
        </w:numPr>
        <w:spacing w:before="100" w:beforeAutospacing="1" w:after="100" w:afterAutospacing="1"/>
      </w:pPr>
      <w:r>
        <w:t>стежити, щоб до </w:t>
      </w:r>
      <w:proofErr w:type="gramStart"/>
      <w:r>
        <w:t>р</w:t>
      </w:r>
      <w:proofErr w:type="gramEnd"/>
      <w:r>
        <w:t>ізальної частини шредера не потрапили звисаючі кінці одягу, волосся;</w:t>
      </w:r>
    </w:p>
    <w:p w14:paraId="0E27FB65" w14:textId="77777777" w:rsidR="007C2E59" w:rsidRDefault="007C2E59" w:rsidP="007C2E59">
      <w:pPr>
        <w:numPr>
          <w:ilvl w:val="0"/>
          <w:numId w:val="18"/>
        </w:numPr>
        <w:spacing w:before="100" w:beforeAutospacing="1" w:after="100" w:afterAutospacing="1"/>
      </w:pPr>
      <w:r>
        <w:t>не відкривати шредер за </w:t>
      </w:r>
      <w:proofErr w:type="gramStart"/>
      <w:r>
        <w:t>вв</w:t>
      </w:r>
      <w:proofErr w:type="gramEnd"/>
      <w:r>
        <w:t>імкненого стану; очищати шредер після знеструмлення;</w:t>
      </w:r>
    </w:p>
    <w:p w14:paraId="2EE403BF" w14:textId="77777777" w:rsidR="007C2E59" w:rsidRDefault="007C2E59" w:rsidP="007C2E59">
      <w:pPr>
        <w:numPr>
          <w:ilvl w:val="0"/>
          <w:numId w:val="18"/>
        </w:numPr>
        <w:spacing w:before="100" w:beforeAutospacing="1" w:after="100" w:afterAutospacing="1"/>
      </w:pPr>
      <w:r>
        <w:t>не допускати накопичення залишків паперу у корзині шредера;</w:t>
      </w:r>
    </w:p>
    <w:p w14:paraId="7C7076BF" w14:textId="77777777" w:rsidR="007C2E59" w:rsidRDefault="007C2E59" w:rsidP="007C2E59">
      <w:pPr>
        <w:numPr>
          <w:ilvl w:val="0"/>
          <w:numId w:val="18"/>
        </w:numPr>
        <w:spacing w:before="100" w:beforeAutospacing="1" w:after="100" w:afterAutospacing="1"/>
      </w:pPr>
      <w:r>
        <w:t>стежити, щоб папі</w:t>
      </w:r>
      <w:proofErr w:type="gramStart"/>
      <w:r>
        <w:t>р</w:t>
      </w:r>
      <w:proofErr w:type="gramEnd"/>
      <w:r>
        <w:t xml:space="preserve"> не містив скріпок, скоб.</w:t>
      </w:r>
    </w:p>
    <w:p w14:paraId="01887EB8" w14:textId="77777777" w:rsidR="007C2E59" w:rsidRDefault="007C2E59" w:rsidP="007C2E59">
      <w:pPr>
        <w:pStyle w:val="ad"/>
      </w:pPr>
      <w:r>
        <w:t xml:space="preserve">3.19. </w:t>
      </w:r>
      <w:proofErr w:type="gramStart"/>
      <w:r>
        <w:t>При</w:t>
      </w:r>
      <w:proofErr w:type="gramEnd"/>
      <w:r>
        <w:t xml:space="preserve"> роботі на ксероксі:</w:t>
      </w:r>
    </w:p>
    <w:p w14:paraId="6C71F996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 xml:space="preserve">кришку ксерокса відкривати і закривати м’яко, </w:t>
      </w:r>
      <w:proofErr w:type="gramStart"/>
      <w:r>
        <w:t>без</w:t>
      </w:r>
      <w:proofErr w:type="gramEnd"/>
      <w:r>
        <w:t> ударів;</w:t>
      </w:r>
    </w:p>
    <w:p w14:paraId="6B80D7CB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>при видаленні зі</w:t>
      </w:r>
      <w:proofErr w:type="gramStart"/>
      <w:r>
        <w:t>м’ятого</w:t>
      </w:r>
      <w:proofErr w:type="gramEnd"/>
      <w:r>
        <w:t xml:space="preserve"> паперу не торкатися нагрівального блоку, адже він може бути гарячим; не торкатися фарбувального порошку на зім’ятому папері руками або одягом; уникати розсипання фарбувального порошку;</w:t>
      </w:r>
    </w:p>
    <w:p w14:paraId="48E36621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>заборонено залишати в ксероксі обірваний папі</w:t>
      </w:r>
      <w:proofErr w:type="gramStart"/>
      <w:r>
        <w:t>р</w:t>
      </w:r>
      <w:proofErr w:type="gramEnd"/>
      <w:r>
        <w:t>;</w:t>
      </w:r>
    </w:p>
    <w:p w14:paraId="56D1E2AB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>папі</w:t>
      </w:r>
      <w:proofErr w:type="gramStart"/>
      <w:r>
        <w:t>р</w:t>
      </w:r>
      <w:proofErr w:type="gramEnd"/>
      <w:r>
        <w:t>, що застряг, видаляти не раніше ніж через 15 с після вимкнення ксерокса;</w:t>
      </w:r>
    </w:p>
    <w:p w14:paraId="4CF19C6D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proofErr w:type="gramStart"/>
      <w:r>
        <w:t>п</w:t>
      </w:r>
      <w:proofErr w:type="gramEnd"/>
      <w:r>
        <w:t>ісля видалення паперу необхідно переконатися, що всі блоки та важелі повернуті в початкове положення, а всі кришки закриті;</w:t>
      </w:r>
    </w:p>
    <w:p w14:paraId="6C0AE76C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>якщо забруднили руки тонером, негайно протерти шкіру вологою ганчіркою або помити руки водою з милом;</w:t>
      </w:r>
    </w:p>
    <w:p w14:paraId="795D14AA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>заборонено використовувати алюмінієву фольгу або папі</w:t>
      </w:r>
      <w:proofErr w:type="gramStart"/>
      <w:r>
        <w:t>р</w:t>
      </w:r>
      <w:proofErr w:type="gramEnd"/>
      <w:r>
        <w:t>, що містять вуглець (графіт), інший струмопровідний папір;</w:t>
      </w:r>
    </w:p>
    <w:p w14:paraId="02EEB652" w14:textId="77777777" w:rsidR="007C2E59" w:rsidRDefault="007C2E59" w:rsidP="007C2E59">
      <w:pPr>
        <w:numPr>
          <w:ilvl w:val="0"/>
          <w:numId w:val="19"/>
        </w:numPr>
        <w:spacing w:before="100" w:beforeAutospacing="1" w:after="100" w:afterAutospacing="1"/>
      </w:pPr>
      <w:r>
        <w:t>завантажувати папі</w:t>
      </w:r>
      <w:proofErr w:type="gramStart"/>
      <w:r>
        <w:t>р</w:t>
      </w:r>
      <w:proofErr w:type="gramEnd"/>
      <w:r>
        <w:t xml:space="preserve"> для копій чи вилучати зім’ятий папір обережно, щоб не порізати руки папером.</w:t>
      </w:r>
    </w:p>
    <w:p w14:paraId="1AD5254F" w14:textId="77777777" w:rsidR="007C2E59" w:rsidRDefault="007C2E59" w:rsidP="007C2E59">
      <w:pPr>
        <w:pStyle w:val="ad"/>
      </w:pPr>
      <w:r>
        <w:t xml:space="preserve">3.20. </w:t>
      </w:r>
      <w:proofErr w:type="gramStart"/>
      <w:r>
        <w:t>П</w:t>
      </w:r>
      <w:proofErr w:type="gramEnd"/>
      <w:r>
        <w:t>ід час роботи на принтері:</w:t>
      </w:r>
    </w:p>
    <w:p w14:paraId="7E05000B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використовувати папі</w:t>
      </w:r>
      <w:proofErr w:type="gramStart"/>
      <w:r>
        <w:t>р</w:t>
      </w:r>
      <w:proofErr w:type="gramEnd"/>
      <w:r>
        <w:t>, вказаний в інструкції до принтера;</w:t>
      </w:r>
    </w:p>
    <w:p w14:paraId="20DFAD9E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стежити, щоб папі</w:t>
      </w:r>
      <w:proofErr w:type="gramStart"/>
      <w:r>
        <w:t>р</w:t>
      </w:r>
      <w:proofErr w:type="gramEnd"/>
      <w:r>
        <w:t xml:space="preserve"> не містив скріпок, скоб;</w:t>
      </w:r>
    </w:p>
    <w:p w14:paraId="40145765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якщо папі</w:t>
      </w:r>
      <w:proofErr w:type="gramStart"/>
      <w:r>
        <w:t>р</w:t>
      </w:r>
      <w:proofErr w:type="gramEnd"/>
      <w:r>
        <w:t xml:space="preserve"> зім’явся, знеструмити принтер, відкрити кришку, обережно витягнути лоток із папером, картридж та пошкоджений аркуш; не торкатися термозакріплювального пристрою; бути уважним, щоб не обпектися під час витягування аркуша з нього;</w:t>
      </w:r>
    </w:p>
    <w:p w14:paraId="6769A517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заборонено відкривати кришку валика і торкатися до нього;</w:t>
      </w:r>
    </w:p>
    <w:p w14:paraId="5AEF56AB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заборонено самому замінювати, розбирати, заповнювати, ремонтувати картридж;</w:t>
      </w:r>
    </w:p>
    <w:p w14:paraId="2ADCCCDE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заборонено розбирати принтер, самостійно його чистити;</w:t>
      </w:r>
    </w:p>
    <w:p w14:paraId="73AC25F4" w14:textId="77777777" w:rsidR="007C2E59" w:rsidRDefault="007C2E59" w:rsidP="007C2E59">
      <w:pPr>
        <w:numPr>
          <w:ilvl w:val="0"/>
          <w:numId w:val="20"/>
        </w:numPr>
        <w:spacing w:before="100" w:beforeAutospacing="1" w:after="100" w:afterAutospacing="1"/>
      </w:pPr>
      <w:r>
        <w:t>берегти руки від порізів папером.</w:t>
      </w:r>
    </w:p>
    <w:p w14:paraId="2E390285" w14:textId="77777777" w:rsidR="007C2E59" w:rsidRDefault="007C2E59" w:rsidP="007C2E59">
      <w:pPr>
        <w:spacing w:before="100" w:beforeAutospacing="1" w:after="100" w:afterAutospacing="1"/>
      </w:pPr>
      <w:r>
        <w:lastRenderedPageBreak/>
        <w:t>Не рекомендовано використовувати папі</w:t>
      </w:r>
      <w:proofErr w:type="gramStart"/>
      <w:r>
        <w:t>р</w:t>
      </w:r>
      <w:proofErr w:type="gramEnd"/>
      <w:r>
        <w:t>:</w:t>
      </w:r>
    </w:p>
    <w:p w14:paraId="5C226BFA" w14:textId="77777777" w:rsidR="007C2E59" w:rsidRDefault="007C2E59" w:rsidP="007C2E59">
      <w:pPr>
        <w:numPr>
          <w:ilvl w:val="0"/>
          <w:numId w:val="21"/>
        </w:numPr>
        <w:spacing w:before="100" w:beforeAutospacing="1" w:after="100" w:afterAutospacing="1"/>
      </w:pPr>
      <w:r>
        <w:t>на якому вже надруковано;</w:t>
      </w:r>
    </w:p>
    <w:p w14:paraId="2F95307C" w14:textId="77777777" w:rsidR="007C2E59" w:rsidRDefault="007C2E59" w:rsidP="007C2E59">
      <w:pPr>
        <w:numPr>
          <w:ilvl w:val="0"/>
          <w:numId w:val="21"/>
        </w:numPr>
        <w:spacing w:before="100" w:beforeAutospacing="1" w:after="100" w:afterAutospacing="1"/>
      </w:pPr>
      <w:r>
        <w:t>занадто гладкий і блискучий, а також високотекстурований;</w:t>
      </w:r>
    </w:p>
    <w:p w14:paraId="0971D6A6" w14:textId="77777777" w:rsidR="007C2E59" w:rsidRDefault="007C2E59" w:rsidP="007C2E59">
      <w:pPr>
        <w:numPr>
          <w:ilvl w:val="0"/>
          <w:numId w:val="21"/>
        </w:numPr>
        <w:spacing w:before="100" w:beforeAutospacing="1" w:after="100" w:afterAutospacing="1"/>
      </w:pPr>
      <w:r>
        <w:t>ламінований;</w:t>
      </w:r>
    </w:p>
    <w:p w14:paraId="6F444A5C" w14:textId="77777777" w:rsidR="007C2E59" w:rsidRDefault="007C2E59" w:rsidP="007C2E59">
      <w:pPr>
        <w:numPr>
          <w:ilvl w:val="0"/>
          <w:numId w:val="21"/>
        </w:numPr>
        <w:spacing w:before="100" w:beforeAutospacing="1" w:after="100" w:afterAutospacing="1"/>
      </w:pPr>
      <w:r>
        <w:t>рваний, зморщений або із нерегулярними отворами від </w:t>
      </w:r>
      <w:proofErr w:type="gramStart"/>
      <w:r>
        <w:t>д</w:t>
      </w:r>
      <w:proofErr w:type="gramEnd"/>
      <w:r>
        <w:t>іркопробивача чи степлера;</w:t>
      </w:r>
    </w:p>
    <w:p w14:paraId="29E5A422" w14:textId="77777777" w:rsidR="007C2E59" w:rsidRDefault="007C2E59" w:rsidP="007C2E59">
      <w:pPr>
        <w:numPr>
          <w:ilvl w:val="0"/>
          <w:numId w:val="21"/>
        </w:numPr>
        <w:spacing w:before="100" w:beforeAutospacing="1" w:after="100" w:afterAutospacing="1"/>
      </w:pPr>
      <w:r>
        <w:t>фірмові бланки, заголовок яких надрукований не термостійкими фарбами, що мають витримувати 200</w:t>
      </w:r>
      <w:proofErr w:type="gramStart"/>
      <w:r>
        <w:t> °С</w:t>
      </w:r>
      <w:proofErr w:type="gramEnd"/>
      <w:r>
        <w:t xml:space="preserve"> протягом 0,1 с.</w:t>
      </w:r>
    </w:p>
    <w:p w14:paraId="69D677CD" w14:textId="77777777" w:rsidR="007C2E59" w:rsidRDefault="007C2E59" w:rsidP="007C2E59">
      <w:pPr>
        <w:pStyle w:val="ad"/>
      </w:pPr>
      <w:r>
        <w:t xml:space="preserve">3.21. Якщо всередину оргтехніки потрапили </w:t>
      </w:r>
      <w:proofErr w:type="gramStart"/>
      <w:r>
        <w:t>р</w:t>
      </w:r>
      <w:proofErr w:type="gramEnd"/>
      <w:r>
        <w:t>ідина або інші сторонні предмети, необхідно негайно її вимкнути, а потім витягти вилку з розетки та викликати спеціаліста з обслуговування.</w:t>
      </w:r>
    </w:p>
    <w:p w14:paraId="63BEF04D" w14:textId="77777777" w:rsidR="007C2E59" w:rsidRDefault="007C2E59" w:rsidP="007C2E59">
      <w:pPr>
        <w:pStyle w:val="ad"/>
      </w:pPr>
      <w:r>
        <w:t>3.22. Вилучати папі</w:t>
      </w:r>
      <w:proofErr w:type="gramStart"/>
      <w:r>
        <w:t>р</w:t>
      </w:r>
      <w:proofErr w:type="gramEnd"/>
      <w:r>
        <w:t xml:space="preserve"> обережно, не торкатися намистом, браслетами чи іншими металевими речами до внутрішніх деталей оргтехніки.</w:t>
      </w:r>
    </w:p>
    <w:p w14:paraId="2F15AB57" w14:textId="77777777" w:rsidR="007C2E59" w:rsidRDefault="007C2E59" w:rsidP="007C2E59">
      <w:pPr>
        <w:pStyle w:val="ad"/>
      </w:pPr>
      <w:r>
        <w:t>3.23. Слідкувати, щоб тонер не потрапив на одяг, шкіру, у рот, ні</w:t>
      </w:r>
      <w:proofErr w:type="gramStart"/>
      <w:r>
        <w:t>с</w:t>
      </w:r>
      <w:proofErr w:type="gramEnd"/>
      <w:r>
        <w:t xml:space="preserve"> та очі; не пробувати його на смак.</w:t>
      </w:r>
    </w:p>
    <w:p w14:paraId="6D5AFBA0" w14:textId="77777777" w:rsidR="007C2E59" w:rsidRDefault="007C2E59" w:rsidP="007C2E59">
      <w:pPr>
        <w:pStyle w:val="ad"/>
      </w:pPr>
      <w:r>
        <w:t>3.24. Якщо оргтехніка не працю</w:t>
      </w:r>
      <w:proofErr w:type="gramStart"/>
      <w:r>
        <w:t>є,</w:t>
      </w:r>
      <w:proofErr w:type="gramEnd"/>
      <w:r>
        <w:t xml:space="preserve"> необхідно повідомити про це керівнику.</w:t>
      </w:r>
    </w:p>
    <w:p w14:paraId="56740CDB" w14:textId="77777777" w:rsidR="007C2E59" w:rsidRDefault="007C2E59" w:rsidP="007C2E59">
      <w:pPr>
        <w:pStyle w:val="ad"/>
      </w:pPr>
      <w:r>
        <w:t xml:space="preserve">3.25. Заборонено самостійно розбирати, ремонтувати, модифікувати оргтехніку або її частини. </w:t>
      </w:r>
    </w:p>
    <w:p w14:paraId="3D1DFE68" w14:textId="77777777" w:rsidR="007C2E59" w:rsidRDefault="007C2E59" w:rsidP="007C2E59">
      <w:pPr>
        <w:pStyle w:val="ad"/>
      </w:pPr>
      <w:r>
        <w:t>3.26. Заборонено використовувати пошкоджену, непрацездатну оргтехніку.</w:t>
      </w:r>
    </w:p>
    <w:p w14:paraId="42B5B53F" w14:textId="77777777" w:rsidR="007C2E59" w:rsidRDefault="007C2E59" w:rsidP="007C2E59">
      <w:pPr>
        <w:pStyle w:val="ad"/>
      </w:pPr>
      <w:r>
        <w:t xml:space="preserve">3.27. Вологе прибирання оргтехніки проводити </w:t>
      </w:r>
      <w:proofErr w:type="gramStart"/>
      <w:r>
        <w:t>п</w:t>
      </w:r>
      <w:proofErr w:type="gramEnd"/>
      <w:r>
        <w:t>ісля її знеструмлення.</w:t>
      </w:r>
    </w:p>
    <w:p w14:paraId="4FF70714" w14:textId="77777777" w:rsidR="007C2E59" w:rsidRDefault="007C2E59" w:rsidP="007C2E59">
      <w:pPr>
        <w:pStyle w:val="ad"/>
      </w:pPr>
      <w:r>
        <w:t>3.28. Не використовувати надрукований папі</w:t>
      </w:r>
      <w:proofErr w:type="gramStart"/>
      <w:r>
        <w:t>р</w:t>
      </w:r>
      <w:proofErr w:type="gramEnd"/>
      <w:r>
        <w:t xml:space="preserve"> як обгортку, не класти на нього їжу.</w:t>
      </w:r>
    </w:p>
    <w:p w14:paraId="52D77842" w14:textId="77777777" w:rsidR="007C2E59" w:rsidRDefault="007C2E59" w:rsidP="007C2E59">
      <w:pPr>
        <w:pStyle w:val="ad"/>
      </w:pPr>
      <w:r>
        <w:t xml:space="preserve">3.29. Проводити </w:t>
      </w:r>
      <w:proofErr w:type="gramStart"/>
      <w:r>
        <w:t>техн</w:t>
      </w:r>
      <w:proofErr w:type="gramEnd"/>
      <w:r>
        <w:t>ічне обслуговування та ремонт оргтехніки самостійно заборонено.</w:t>
      </w:r>
    </w:p>
    <w:p w14:paraId="2F2D6EB1" w14:textId="77777777" w:rsidR="007C2E59" w:rsidRDefault="007C2E59" w:rsidP="007C2E59">
      <w:pPr>
        <w:pStyle w:val="ad"/>
      </w:pPr>
    </w:p>
    <w:p w14:paraId="7CFC59A8" w14:textId="77777777" w:rsidR="007C2E59" w:rsidRDefault="007C2E59" w:rsidP="007C2E59">
      <w:pPr>
        <w:pStyle w:val="ad"/>
      </w:pPr>
      <w:r>
        <w:rPr>
          <w:rStyle w:val="ac"/>
        </w:rPr>
        <w:t xml:space="preserve">4. Вимоги безпеки </w:t>
      </w:r>
      <w:proofErr w:type="gramStart"/>
      <w:r>
        <w:rPr>
          <w:rStyle w:val="ac"/>
        </w:rPr>
        <w:t>п</w:t>
      </w:r>
      <w:proofErr w:type="gramEnd"/>
      <w:r>
        <w:rPr>
          <w:rStyle w:val="ac"/>
        </w:rPr>
        <w:t>ісля закінчення роботи</w:t>
      </w:r>
    </w:p>
    <w:p w14:paraId="78088EAB" w14:textId="77777777" w:rsidR="007C2E59" w:rsidRDefault="007C2E59" w:rsidP="007C2E59">
      <w:pPr>
        <w:pStyle w:val="ad"/>
      </w:pPr>
      <w:r>
        <w:t>4.1. Вимкнути від електричної мережі ПК, монітор, оргтехніку тощо.</w:t>
      </w:r>
    </w:p>
    <w:p w14:paraId="7B563412" w14:textId="77777777" w:rsidR="007C2E59" w:rsidRDefault="007C2E59" w:rsidP="007C2E59">
      <w:pPr>
        <w:pStyle w:val="ad"/>
      </w:pPr>
      <w:r>
        <w:t xml:space="preserve">4.2. Вимкнути стабілізатор, якщо комп’ютер </w:t>
      </w:r>
      <w:proofErr w:type="gramStart"/>
      <w:r>
        <w:t>п</w:t>
      </w:r>
      <w:proofErr w:type="gramEnd"/>
      <w:r>
        <w:t>ід’єднаний до мережі через нього.</w:t>
      </w:r>
    </w:p>
    <w:p w14:paraId="3518A3C8" w14:textId="77777777" w:rsidR="007C2E59" w:rsidRDefault="007C2E59" w:rsidP="007C2E59">
      <w:pPr>
        <w:pStyle w:val="ad"/>
      </w:pPr>
      <w:r>
        <w:t>4.3. Прибрати робоче місце.</w:t>
      </w:r>
    </w:p>
    <w:p w14:paraId="0D4FF245" w14:textId="77777777" w:rsidR="007C2E59" w:rsidRDefault="007C2E59" w:rsidP="007C2E59">
      <w:pPr>
        <w:pStyle w:val="ad"/>
      </w:pPr>
    </w:p>
    <w:p w14:paraId="4F0E06E6" w14:textId="77777777" w:rsidR="007C2E59" w:rsidRDefault="007C2E59" w:rsidP="007C2E59">
      <w:pPr>
        <w:pStyle w:val="ad"/>
      </w:pPr>
      <w:r>
        <w:rPr>
          <w:rStyle w:val="ac"/>
        </w:rPr>
        <w:t>5. Вимоги безпеки в аварійних ситуаціях</w:t>
      </w:r>
    </w:p>
    <w:p w14:paraId="682B8A7B" w14:textId="77777777" w:rsidR="007C2E59" w:rsidRDefault="007C2E59" w:rsidP="007C2E59">
      <w:pPr>
        <w:pStyle w:val="ad"/>
      </w:pPr>
      <w:r>
        <w:t xml:space="preserve">5.1.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аварійної ситуації необхідно негайно припинити роботу, від’єднати ПК/оргтехніку від електромережі, повідомити про те, що сталося, керівнику. Не допускати в небезпечну зону сторонніх </w:t>
      </w:r>
      <w:proofErr w:type="gramStart"/>
      <w:r>
        <w:t>осіб</w:t>
      </w:r>
      <w:proofErr w:type="gramEnd"/>
      <w:r>
        <w:t>.</w:t>
      </w:r>
    </w:p>
    <w:p w14:paraId="696C8439" w14:textId="77777777" w:rsidR="007C2E59" w:rsidRDefault="007C2E59" w:rsidP="007C2E59">
      <w:pPr>
        <w:pStyle w:val="ad"/>
      </w:pPr>
      <w:r>
        <w:t>5.2. Якщо стався нещасний випадок, працівник зобов’язаний зберегти обстановку у робочій зоні й устаткування такими, якими вони були на момент події (якщо </w:t>
      </w:r>
      <w:proofErr w:type="gramStart"/>
      <w:r>
        <w:t>це не</w:t>
      </w:r>
      <w:proofErr w:type="gramEnd"/>
      <w:r>
        <w:t xml:space="preserve"> загрожує життю і здоров’ю інших працівників та не призведе до більш тяжких наслідків), вжити заходів, щоб запобігти подібним інцидентам у майбутньому, поінформувати про подію керівника (іншу відповідальну особу </w:t>
      </w:r>
      <w:proofErr w:type="gramStart"/>
      <w:r>
        <w:t>п</w:t>
      </w:r>
      <w:proofErr w:type="gramEnd"/>
      <w:r>
        <w:t>ідприємства) та надалі керуватися його вказівками.</w:t>
      </w:r>
    </w:p>
    <w:p w14:paraId="03195BFF" w14:textId="77777777" w:rsidR="007C2E59" w:rsidRDefault="007C2E59" w:rsidP="007C2E59">
      <w:pPr>
        <w:pStyle w:val="ad"/>
      </w:pPr>
      <w:r>
        <w:lastRenderedPageBreak/>
        <w:t xml:space="preserve">5.3. У разі виявлення пожежі (ознак горіння), повідомити керівнику та, за потреби, викликати оперативно-рятувальну службу за телефоном «101» або «112» (вказати адресу та місце виникнення пожежі, наявність людей, а також своє </w:t>
      </w:r>
      <w:proofErr w:type="gramStart"/>
      <w:r>
        <w:t>пр</w:t>
      </w:r>
      <w:proofErr w:type="gramEnd"/>
      <w:r>
        <w:t xml:space="preserve">ізвище) та вжити можливих заходів для гасіння (локалізації) пожежі наявними засобами пожежогасіння. Пам’ятати, що гасити електротехнічні пристрої, які перебувають </w:t>
      </w:r>
      <w:proofErr w:type="gramStart"/>
      <w:r>
        <w:t>п</w:t>
      </w:r>
      <w:proofErr w:type="gramEnd"/>
      <w:r>
        <w:t>ід напругою, можна лише після їх попереднього від’єднання від електромережі та за допомогою вуглекислотних або порошкових вогнегасників.</w:t>
      </w:r>
    </w:p>
    <w:p w14:paraId="7EEAFE94" w14:textId="77777777" w:rsidR="007C2E59" w:rsidRDefault="007C2E59" w:rsidP="007C2E59">
      <w:pPr>
        <w:pStyle w:val="ad"/>
      </w:pPr>
      <w:r>
        <w:t xml:space="preserve">5.4. </w:t>
      </w:r>
      <w:proofErr w:type="gramStart"/>
      <w:r>
        <w:t>За</w:t>
      </w:r>
      <w:proofErr w:type="gramEnd"/>
      <w:r>
        <w:t xml:space="preserve"> потреби надати потерпілому домедичну допомогу. За подальшого погіршення самопочуття потерпілого не припиняти надавати домедичну допомогу і викликати за телефоном «103» або «112»швидку медичну допомогу.</w:t>
      </w:r>
    </w:p>
    <w:p w14:paraId="183575C5" w14:textId="77777777" w:rsidR="007C2E59" w:rsidRDefault="007C2E59" w:rsidP="007C2E59">
      <w:pPr>
        <w:pStyle w:val="ad"/>
      </w:pPr>
      <w:r>
        <w:t>5.5. У всіх випадках виконувати вказівки керівника робіт, щоб ліквідувати небезпеку.</w:t>
      </w:r>
    </w:p>
    <w:p w14:paraId="55F3D6AA" w14:textId="77777777" w:rsidR="007C2E59" w:rsidRDefault="007C2E59" w:rsidP="007C2E59">
      <w:pPr>
        <w:pStyle w:val="ad"/>
      </w:pPr>
    </w:p>
    <w:p w14:paraId="067F1845" w14:textId="5D32382B" w:rsidR="007C2E59" w:rsidRDefault="007C2E59" w:rsidP="007C2E59">
      <w:pPr>
        <w:pStyle w:val="ad"/>
      </w:pPr>
      <w:r>
        <w:t>__________________</w:t>
      </w:r>
      <w:r>
        <w:rPr>
          <w:lang w:val="uk-UA"/>
        </w:rPr>
        <w:t>___</w:t>
      </w:r>
      <w:r>
        <w:t>_____________                    ____________                 _____________________</w:t>
      </w:r>
      <w:r>
        <w:br/>
      </w:r>
      <w:r>
        <w:rPr>
          <w:vertAlign w:val="superscript"/>
        </w:rPr>
        <w:t xml:space="preserve">(посада керівника </w:t>
      </w:r>
      <w:proofErr w:type="gramStart"/>
      <w:r>
        <w:rPr>
          <w:vertAlign w:val="superscript"/>
        </w:rPr>
        <w:t>п</w:t>
      </w:r>
      <w:proofErr w:type="gramEnd"/>
      <w:r>
        <w:rPr>
          <w:vertAlign w:val="superscript"/>
        </w:rPr>
        <w:t>ідрозділу (організації) — розробника)                           </w:t>
      </w:r>
      <w:r>
        <w:rPr>
          <w:vertAlign w:val="superscript"/>
          <w:lang w:val="uk-UA"/>
        </w:rPr>
        <w:t xml:space="preserve">                 </w:t>
      </w:r>
      <w:r>
        <w:rPr>
          <w:vertAlign w:val="superscript"/>
        </w:rPr>
        <w:t>     (підпис)                 </w:t>
      </w:r>
      <w:r>
        <w:rPr>
          <w:vertAlign w:val="superscript"/>
          <w:lang w:val="uk-UA"/>
        </w:rPr>
        <w:t xml:space="preserve">             </w:t>
      </w:r>
      <w:r>
        <w:rPr>
          <w:vertAlign w:val="superscript"/>
        </w:rPr>
        <w:t>                   (ім'я, ПРІЗВИЩЕ)</w:t>
      </w:r>
    </w:p>
    <w:p w14:paraId="54D2C0BE" w14:textId="77777777" w:rsidR="007C2E59" w:rsidRDefault="007C2E59" w:rsidP="007C2E59">
      <w:pPr>
        <w:pStyle w:val="ad"/>
      </w:pPr>
    </w:p>
    <w:p w14:paraId="34392346" w14:textId="77777777" w:rsidR="007C2E59" w:rsidRDefault="007C2E59" w:rsidP="007C2E59">
      <w:pPr>
        <w:pStyle w:val="ad"/>
      </w:pPr>
      <w:r>
        <w:t>Погоджено:</w:t>
      </w:r>
    </w:p>
    <w:p w14:paraId="0F0AFDA3" w14:textId="77777777" w:rsidR="007C2E59" w:rsidRDefault="007C2E59" w:rsidP="007C2E59">
      <w:pPr>
        <w:pStyle w:val="ad"/>
      </w:pPr>
      <w:r>
        <w:t>Керівник (спеціаліст)</w:t>
      </w:r>
      <w:r>
        <w:br/>
        <w:t xml:space="preserve">служби охорони праці </w:t>
      </w:r>
      <w:proofErr w:type="gramStart"/>
      <w:r>
        <w:t>п</w:t>
      </w:r>
      <w:proofErr w:type="gramEnd"/>
      <w:r>
        <w:t>ідприємства</w:t>
      </w:r>
    </w:p>
    <w:p w14:paraId="33B11B73" w14:textId="77777777" w:rsidR="007C2E59" w:rsidRDefault="007C2E59" w:rsidP="007C2E59">
      <w:pPr>
        <w:pStyle w:val="ad"/>
      </w:pPr>
      <w:r>
        <w:t>_____________         _____________________</w:t>
      </w:r>
      <w:r>
        <w:br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п</w:t>
      </w:r>
      <w:proofErr w:type="gramEnd"/>
      <w:r>
        <w:rPr>
          <w:vertAlign w:val="superscript"/>
        </w:rPr>
        <w:t>ідпис)                              (ім'я, ПРІЗВИЩЕ)</w:t>
      </w:r>
    </w:p>
    <w:p w14:paraId="2C76DE53" w14:textId="77777777" w:rsidR="007C2E59" w:rsidRDefault="007C2E59" w:rsidP="007C2E59">
      <w:pPr>
        <w:pStyle w:val="ad"/>
      </w:pPr>
      <w:r>
        <w:t>Керівник (фахівець) з правових питань</w:t>
      </w:r>
    </w:p>
    <w:p w14:paraId="673BDDEE" w14:textId="77777777" w:rsidR="007C2E59" w:rsidRDefault="007C2E59" w:rsidP="007C2E59">
      <w:pPr>
        <w:pStyle w:val="ad"/>
      </w:pPr>
      <w:r>
        <w:t>_____________         _____________________</w:t>
      </w:r>
      <w:r>
        <w:br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п</w:t>
      </w:r>
      <w:proofErr w:type="gramEnd"/>
      <w:r>
        <w:rPr>
          <w:vertAlign w:val="superscript"/>
        </w:rPr>
        <w:t>ідпис)                              (ім'я, ПРІЗВИЩЕ)</w:t>
      </w:r>
    </w:p>
    <w:p w14:paraId="55594B71" w14:textId="6CDA591B" w:rsidR="00EF2278" w:rsidRPr="00996CFF" w:rsidRDefault="00EF2278" w:rsidP="007C2E59">
      <w:pPr>
        <w:pStyle w:val="ad"/>
        <w:jc w:val="center"/>
        <w:rPr>
          <w:sz w:val="22"/>
          <w:szCs w:val="22"/>
        </w:rPr>
      </w:pPr>
      <w:bookmarkStart w:id="0" w:name="_GoBack"/>
      <w:bookmarkEnd w:id="0"/>
    </w:p>
    <w:sectPr w:rsidR="00EF2278" w:rsidRPr="00996CFF" w:rsidSect="0017221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B5917" w14:textId="77777777" w:rsidR="005B580E" w:rsidRDefault="005B580E" w:rsidP="00A5363D">
      <w:r>
        <w:separator/>
      </w:r>
    </w:p>
  </w:endnote>
  <w:endnote w:type="continuationSeparator" w:id="0">
    <w:p w14:paraId="07144B67" w14:textId="77777777" w:rsidR="005B580E" w:rsidRDefault="005B580E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D7B2" w14:textId="77777777" w:rsidR="00A5363D" w:rsidRDefault="00A5363D">
    <w:pPr>
      <w:pStyle w:val="a7"/>
      <w:rPr>
        <w:noProof/>
        <w:lang w:val="en-US"/>
      </w:rPr>
    </w:pPr>
  </w:p>
  <w:p w14:paraId="151AAC12" w14:textId="35C2740E" w:rsidR="00A5363D" w:rsidRDefault="00A5363D">
    <w:pPr>
      <w:pStyle w:val="a7"/>
    </w:pP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9B37" w14:textId="77777777" w:rsidR="005B580E" w:rsidRDefault="005B580E" w:rsidP="00A5363D">
      <w:r>
        <w:separator/>
      </w:r>
    </w:p>
  </w:footnote>
  <w:footnote w:type="continuationSeparator" w:id="0">
    <w:p w14:paraId="4D4B7C49" w14:textId="77777777" w:rsidR="005B580E" w:rsidRDefault="005B580E" w:rsidP="00A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588"/>
    <w:multiLevelType w:val="multilevel"/>
    <w:tmpl w:val="114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52AB9"/>
    <w:multiLevelType w:val="multilevel"/>
    <w:tmpl w:val="8480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07A4"/>
    <w:multiLevelType w:val="multilevel"/>
    <w:tmpl w:val="919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12821"/>
    <w:multiLevelType w:val="multilevel"/>
    <w:tmpl w:val="586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E6D82"/>
    <w:multiLevelType w:val="multilevel"/>
    <w:tmpl w:val="C70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60ED"/>
    <w:multiLevelType w:val="multilevel"/>
    <w:tmpl w:val="50EE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140E0"/>
    <w:multiLevelType w:val="multilevel"/>
    <w:tmpl w:val="067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C366B"/>
    <w:multiLevelType w:val="multilevel"/>
    <w:tmpl w:val="CCD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90EC2"/>
    <w:multiLevelType w:val="multilevel"/>
    <w:tmpl w:val="B30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B26EB"/>
    <w:multiLevelType w:val="multilevel"/>
    <w:tmpl w:val="8662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56D81"/>
    <w:multiLevelType w:val="multilevel"/>
    <w:tmpl w:val="75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914C8"/>
    <w:multiLevelType w:val="multilevel"/>
    <w:tmpl w:val="BDB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816D0"/>
    <w:multiLevelType w:val="multilevel"/>
    <w:tmpl w:val="A7F4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556B3"/>
    <w:multiLevelType w:val="hybridMultilevel"/>
    <w:tmpl w:val="EBE2C23C"/>
    <w:lvl w:ilvl="0" w:tplc="EC88C94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97B5F"/>
    <w:multiLevelType w:val="multilevel"/>
    <w:tmpl w:val="5E2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1004B"/>
    <w:multiLevelType w:val="multilevel"/>
    <w:tmpl w:val="B93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D1E3D"/>
    <w:multiLevelType w:val="multilevel"/>
    <w:tmpl w:val="7C3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25A4D"/>
    <w:multiLevelType w:val="multilevel"/>
    <w:tmpl w:val="281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A247A"/>
    <w:multiLevelType w:val="multilevel"/>
    <w:tmpl w:val="220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33B90"/>
    <w:multiLevelType w:val="hybridMultilevel"/>
    <w:tmpl w:val="C166E1F2"/>
    <w:lvl w:ilvl="0" w:tplc="B78E6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02F73"/>
    <w:multiLevelType w:val="multilevel"/>
    <w:tmpl w:val="3A6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7"/>
  </w:num>
  <w:num w:numId="12">
    <w:abstractNumId w:val="2"/>
  </w:num>
  <w:num w:numId="13">
    <w:abstractNumId w:val="7"/>
  </w:num>
  <w:num w:numId="14">
    <w:abstractNumId w:val="12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15550"/>
    <w:rsid w:val="00066CB0"/>
    <w:rsid w:val="000A76D0"/>
    <w:rsid w:val="000B27B7"/>
    <w:rsid w:val="000D184E"/>
    <w:rsid w:val="0014290B"/>
    <w:rsid w:val="0017221F"/>
    <w:rsid w:val="00283884"/>
    <w:rsid w:val="002B228F"/>
    <w:rsid w:val="002E2781"/>
    <w:rsid w:val="00392482"/>
    <w:rsid w:val="004A2A27"/>
    <w:rsid w:val="00520241"/>
    <w:rsid w:val="00562193"/>
    <w:rsid w:val="005B580E"/>
    <w:rsid w:val="0068097C"/>
    <w:rsid w:val="006C024F"/>
    <w:rsid w:val="007428B2"/>
    <w:rsid w:val="007C2E59"/>
    <w:rsid w:val="007D50BF"/>
    <w:rsid w:val="00996CFF"/>
    <w:rsid w:val="00A520C1"/>
    <w:rsid w:val="00A5363D"/>
    <w:rsid w:val="00A818A7"/>
    <w:rsid w:val="00A834D6"/>
    <w:rsid w:val="00BE6CDE"/>
    <w:rsid w:val="00E46B22"/>
    <w:rsid w:val="00E814FF"/>
    <w:rsid w:val="00E95CDD"/>
    <w:rsid w:val="00EF2278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01555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221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2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814FF"/>
    <w:rPr>
      <w:b/>
      <w:bCs/>
    </w:rPr>
  </w:style>
  <w:style w:type="paragraph" w:styleId="ad">
    <w:name w:val="Normal (Web)"/>
    <w:basedOn w:val="a"/>
    <w:uiPriority w:val="99"/>
    <w:unhideWhenUsed/>
    <w:rsid w:val="00E814F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E81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01555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221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2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814FF"/>
    <w:rPr>
      <w:b/>
      <w:bCs/>
    </w:rPr>
  </w:style>
  <w:style w:type="paragraph" w:styleId="ad">
    <w:name w:val="Normal (Web)"/>
    <w:basedOn w:val="a"/>
    <w:uiPriority w:val="99"/>
    <w:unhideWhenUsed/>
    <w:rsid w:val="00E814F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E8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11934</Words>
  <Characters>6803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2021-10-08T10:29:00Z</dcterms:created>
  <dcterms:modified xsi:type="dcterms:W3CDTF">2021-10-08T10:29:00Z</dcterms:modified>
</cp:coreProperties>
</file>