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137E" w14:textId="77777777" w:rsidR="00ED66E0" w:rsidRDefault="00ED66E0" w:rsidP="00ED66E0">
      <w:pPr>
        <w:pStyle w:val="a3"/>
        <w:jc w:val="center"/>
      </w:pPr>
      <w:r>
        <w:rPr>
          <w:rStyle w:val="a4"/>
        </w:rPr>
        <w:t>РОБОЧА ІНСТРУКЦІЯ</w:t>
      </w:r>
      <w:r>
        <w:br/>
      </w:r>
      <w:r>
        <w:rPr>
          <w:rStyle w:val="a4"/>
        </w:rPr>
        <w:t>готувача кормів 2-го розряду</w:t>
      </w:r>
      <w:r>
        <w:br/>
      </w:r>
      <w:r>
        <w:rPr>
          <w:rStyle w:val="a4"/>
        </w:rPr>
        <w:t>(код КП — 6121)</w:t>
      </w:r>
    </w:p>
    <w:p w14:paraId="0FA1949B" w14:textId="77777777" w:rsidR="00ED66E0" w:rsidRDefault="00ED66E0" w:rsidP="00ED66E0">
      <w:pPr>
        <w:pStyle w:val="a3"/>
        <w:jc w:val="center"/>
      </w:pPr>
      <w:r>
        <w:rPr>
          <w:rStyle w:val="a4"/>
        </w:rPr>
        <w:t>1.  Загальні положення</w:t>
      </w:r>
    </w:p>
    <w:p w14:paraId="44CEAAE4" w14:textId="77777777" w:rsidR="00ED66E0" w:rsidRDefault="00ED66E0" w:rsidP="00ED66E0">
      <w:pPr>
        <w:pStyle w:val="a3"/>
        <w:jc w:val="both"/>
      </w:pPr>
      <w:r>
        <w:t>1.1. Ця робоча інструкція визначає робочі обов'язки, права та відповідальність готувача кормів 2-го розряду.</w:t>
      </w:r>
    </w:p>
    <w:p w14:paraId="477EC997" w14:textId="77777777" w:rsidR="00ED66E0" w:rsidRDefault="00ED66E0" w:rsidP="00ED66E0">
      <w:pPr>
        <w:pStyle w:val="a3"/>
        <w:jc w:val="both"/>
      </w:pPr>
      <w:r>
        <w:t>1.2. Готувач кормів належить до розділу «Кваліфіковані робітники сільського та лісового господарств, риборозведення та рибальства» Національного класифікатора України «Класифікатор професій ДК003:2010».</w:t>
      </w:r>
    </w:p>
    <w:p w14:paraId="66087ABF" w14:textId="77777777" w:rsidR="00ED66E0" w:rsidRDefault="00ED66E0" w:rsidP="00ED66E0">
      <w:pPr>
        <w:pStyle w:val="a3"/>
        <w:jc w:val="both"/>
      </w:pPr>
      <w:r>
        <w:t>1.3. Призначення на посаду та звільнення з посади готувача кормів здійснюються керівником сільськогосподарського підприємства.</w:t>
      </w:r>
    </w:p>
    <w:p w14:paraId="6E59E9DE" w14:textId="77777777" w:rsidR="00ED66E0" w:rsidRDefault="00ED66E0" w:rsidP="00ED66E0">
      <w:pPr>
        <w:pStyle w:val="a3"/>
        <w:jc w:val="both"/>
      </w:pPr>
      <w:r>
        <w:t>1.4. Готувач кормів безпосередньо підпорядковується керівнику підприємства (іншому працівнику).</w:t>
      </w:r>
    </w:p>
    <w:p w14:paraId="0A6DECDA" w14:textId="77777777" w:rsidR="00ED66E0" w:rsidRDefault="00ED66E0" w:rsidP="00ED66E0">
      <w:pPr>
        <w:pStyle w:val="a3"/>
        <w:jc w:val="both"/>
      </w:pPr>
      <w:r>
        <w:t>1.5. У своїй роботі Готувач кормів керується: відповідними керівними документами, настановами, правилами, інструкціями із проведення відповідних видів робіт, Положенням про підприємство, правилами і нормами охорони праці, пожежної безпеки, внутрішнього трудового розпорядку, умовами свого трудового договору, наказами і вказівками керівництва сільськогосподарського підприємства та керуючого підприємством, цією робочою інструкцією.</w:t>
      </w:r>
    </w:p>
    <w:p w14:paraId="36241CC5" w14:textId="77777777" w:rsidR="00ED66E0" w:rsidRDefault="00ED66E0" w:rsidP="00ED66E0">
      <w:pPr>
        <w:pStyle w:val="a3"/>
        <w:jc w:val="both"/>
      </w:pPr>
      <w:r>
        <w:t>1.6. Головна функція готувача кормів (мета діяльності за професією) – виконання у межах кваліфікації відповідних видів робіт за своєю професійною спеціалізацією.</w:t>
      </w:r>
    </w:p>
    <w:p w14:paraId="2270868A" w14:textId="77777777" w:rsidR="00ED66E0" w:rsidRDefault="00ED66E0" w:rsidP="00ED66E0">
      <w:pPr>
        <w:pStyle w:val="a3"/>
        <w:jc w:val="both"/>
      </w:pPr>
      <w:r>
        <w:t>1.7. Робоче місце готувача кормів знаходиться на відповідних об'єктах, де проводяться відповідні види робіт, та за умовами праці відповідає чинним нормам та стандартам.</w:t>
      </w:r>
    </w:p>
    <w:p w14:paraId="51E60EDC" w14:textId="77777777" w:rsidR="00ED66E0" w:rsidRDefault="00ED66E0" w:rsidP="00ED66E0">
      <w:pPr>
        <w:pStyle w:val="a3"/>
        <w:jc w:val="both"/>
      </w:pPr>
      <w:r>
        <w:t>1.8. У разі відсутності готувача кормів на робочому місці (хвороба, відпустка, відрядження тощо) виконання його обов'язків забезпечує у межах компетенції інший робітник сільськогосподарського підприємства відповідної кваліфікації за вказівкою керуючого підприємством.</w:t>
      </w:r>
    </w:p>
    <w:p w14:paraId="01D4E6A4" w14:textId="77777777" w:rsidR="00ED66E0" w:rsidRDefault="00ED66E0" w:rsidP="00ED66E0">
      <w:pPr>
        <w:pStyle w:val="a3"/>
        <w:jc w:val="both"/>
      </w:pPr>
      <w:r>
        <w:t>1.9. Оригінал цієї робочої інструкції зберігається у відділі кадрів сільськогосподарського підприємства, одна копія знаходиться у керуючого підприємством і друга копія — у готувача кормів .</w:t>
      </w:r>
    </w:p>
    <w:p w14:paraId="5FA0D773" w14:textId="77777777" w:rsidR="00ED66E0" w:rsidRDefault="00ED66E0" w:rsidP="00ED66E0">
      <w:pPr>
        <w:pStyle w:val="a3"/>
        <w:jc w:val="both"/>
      </w:pPr>
      <w:r>
        <w:t>1.10.  У разі перерозподілу обов'язків між працівниками сільськогосподарського підприємства до цієї робочої інструкції за наказом керівника сільськогосподарського підприємства можуть бути внесені зміни або доповнення відповідно до чинного законодавства.</w:t>
      </w:r>
    </w:p>
    <w:p w14:paraId="3876479F" w14:textId="77777777" w:rsidR="00ED66E0" w:rsidRDefault="00ED66E0" w:rsidP="00ED66E0">
      <w:pPr>
        <w:pStyle w:val="a3"/>
        <w:jc w:val="center"/>
      </w:pPr>
      <w:r>
        <w:rPr>
          <w:rStyle w:val="a4"/>
        </w:rPr>
        <w:t>2.  Завдання та обов'язки</w:t>
      </w:r>
    </w:p>
    <w:p w14:paraId="2CA67E5F" w14:textId="77777777" w:rsidR="00ED66E0" w:rsidRDefault="00ED66E0" w:rsidP="00ED66E0">
      <w:pPr>
        <w:pStyle w:val="a3"/>
        <w:jc w:val="both"/>
      </w:pPr>
      <w:r>
        <w:t>Готувач кормів виконує такі робочі завдання та обов'язки:</w:t>
      </w:r>
    </w:p>
    <w:p w14:paraId="0A4AD3AA" w14:textId="77777777" w:rsidR="00ED66E0" w:rsidRDefault="00ED66E0" w:rsidP="00ED66E0">
      <w:pPr>
        <w:pStyle w:val="a3"/>
        <w:jc w:val="both"/>
      </w:pPr>
      <w:r>
        <w:lastRenderedPageBreak/>
        <w:t>2.1. </w:t>
      </w:r>
      <w:r>
        <w:rPr>
          <w:color w:val="444444"/>
        </w:rPr>
        <w:t xml:space="preserve">Виконує допоміжні й підготовчі роботи з варіння та запарювання кормів. </w:t>
      </w:r>
    </w:p>
    <w:p w14:paraId="73A6C95E" w14:textId="77777777" w:rsidR="00ED66E0" w:rsidRDefault="00ED66E0" w:rsidP="00ED66E0">
      <w:pPr>
        <w:pStyle w:val="a3"/>
        <w:jc w:val="both"/>
      </w:pPr>
      <w:r>
        <w:t>2.2. </w:t>
      </w:r>
      <w:r>
        <w:rPr>
          <w:color w:val="444444"/>
        </w:rPr>
        <w:t xml:space="preserve">Наповнює місткості водою. </w:t>
      </w:r>
    </w:p>
    <w:p w14:paraId="60880638" w14:textId="77777777" w:rsidR="00ED66E0" w:rsidRDefault="00ED66E0" w:rsidP="00ED66E0">
      <w:pPr>
        <w:pStyle w:val="a3"/>
        <w:jc w:val="both"/>
      </w:pPr>
      <w:r>
        <w:t>2.3. Г</w:t>
      </w:r>
      <w:r>
        <w:rPr>
          <w:color w:val="444444"/>
        </w:rPr>
        <w:t xml:space="preserve">отує пасти, </w:t>
      </w:r>
      <w:proofErr w:type="spellStart"/>
      <w:r>
        <w:rPr>
          <w:color w:val="444444"/>
        </w:rPr>
        <w:t>киселів</w:t>
      </w:r>
      <w:proofErr w:type="spellEnd"/>
      <w:r>
        <w:rPr>
          <w:color w:val="444444"/>
        </w:rPr>
        <w:t xml:space="preserve"> кисляки, настої, відвари, сінне борошно. </w:t>
      </w:r>
    </w:p>
    <w:p w14:paraId="5D6381E9" w14:textId="77777777" w:rsidR="00ED66E0" w:rsidRDefault="00ED66E0" w:rsidP="00ED66E0">
      <w:pPr>
        <w:pStyle w:val="a3"/>
        <w:jc w:val="both"/>
      </w:pPr>
      <w:r>
        <w:t>2.4. </w:t>
      </w:r>
      <w:r>
        <w:rPr>
          <w:color w:val="444444"/>
        </w:rPr>
        <w:t xml:space="preserve">Миє змішує, вапнує, пророщує, дріжджує, консервує корми, харчові відходи. </w:t>
      </w:r>
    </w:p>
    <w:p w14:paraId="4D7BB33E" w14:textId="77777777" w:rsidR="00ED66E0" w:rsidRDefault="00ED66E0" w:rsidP="00ED66E0">
      <w:pPr>
        <w:pStyle w:val="a3"/>
        <w:jc w:val="both"/>
      </w:pPr>
      <w:r>
        <w:t>2.5. </w:t>
      </w:r>
      <w:r>
        <w:rPr>
          <w:color w:val="444444"/>
        </w:rPr>
        <w:t xml:space="preserve">Проводить їх хімічну та бактеріологічну обробку, видаляє сторонні предмети з харчових відходів вручну. </w:t>
      </w:r>
    </w:p>
    <w:p w14:paraId="1D982512" w14:textId="77777777" w:rsidR="00ED66E0" w:rsidRDefault="00ED66E0" w:rsidP="00ED66E0">
      <w:pPr>
        <w:pStyle w:val="a3"/>
        <w:jc w:val="both"/>
      </w:pPr>
      <w:r>
        <w:t>2.6. </w:t>
      </w:r>
      <w:r>
        <w:rPr>
          <w:color w:val="444444"/>
        </w:rPr>
        <w:t xml:space="preserve">Подрібнює розмелює, ріже й рубає грубі, соковиті корми, концентрати та корми тваринного походження на подрібнювачах, машинах із ручним приводом або вручну. </w:t>
      </w:r>
    </w:p>
    <w:p w14:paraId="70D2EB51" w14:textId="77777777" w:rsidR="00ED66E0" w:rsidRDefault="00ED66E0" w:rsidP="00ED66E0">
      <w:pPr>
        <w:pStyle w:val="a3"/>
        <w:jc w:val="both"/>
      </w:pPr>
      <w:r>
        <w:t>2.7. </w:t>
      </w:r>
      <w:r>
        <w:rPr>
          <w:color w:val="444444"/>
        </w:rPr>
        <w:t xml:space="preserve">Миє, подрібнює, запарює коренебульбоплоди, застосовуючи машини. </w:t>
      </w:r>
    </w:p>
    <w:p w14:paraId="669A8313" w14:textId="77777777" w:rsidR="00ED66E0" w:rsidRDefault="00ED66E0" w:rsidP="00ED66E0">
      <w:pPr>
        <w:pStyle w:val="a3"/>
        <w:jc w:val="both"/>
      </w:pPr>
      <w:r>
        <w:t>2.8. </w:t>
      </w:r>
      <w:r>
        <w:rPr>
          <w:color w:val="444444"/>
        </w:rPr>
        <w:t xml:space="preserve">Проводить вітамінізовану обробку кормів у ямах та траншеях. </w:t>
      </w:r>
    </w:p>
    <w:p w14:paraId="50A36B75" w14:textId="77777777" w:rsidR="00ED66E0" w:rsidRDefault="00ED66E0" w:rsidP="00ED66E0">
      <w:pPr>
        <w:pStyle w:val="a3"/>
        <w:jc w:val="both"/>
      </w:pPr>
      <w:r>
        <w:t>2.9. </w:t>
      </w:r>
      <w:r>
        <w:rPr>
          <w:color w:val="444444"/>
        </w:rPr>
        <w:t xml:space="preserve">Завантажує кормові відходи у варильні казани, кормозапарники. </w:t>
      </w:r>
    </w:p>
    <w:p w14:paraId="285E5580" w14:textId="77777777" w:rsidR="00ED66E0" w:rsidRDefault="00ED66E0" w:rsidP="00ED66E0">
      <w:pPr>
        <w:pStyle w:val="a3"/>
        <w:jc w:val="both"/>
      </w:pPr>
      <w:r>
        <w:t>2.10. </w:t>
      </w:r>
      <w:r>
        <w:rPr>
          <w:color w:val="444444"/>
        </w:rPr>
        <w:t xml:space="preserve">Роздає корми за допомогою транспортерів. </w:t>
      </w:r>
    </w:p>
    <w:p w14:paraId="4602DBDA" w14:textId="77777777" w:rsidR="00ED66E0" w:rsidRDefault="00ED66E0" w:rsidP="00ED66E0">
      <w:pPr>
        <w:pStyle w:val="a3"/>
        <w:jc w:val="both"/>
      </w:pPr>
      <w:r>
        <w:t>2.11. </w:t>
      </w:r>
      <w:r>
        <w:rPr>
          <w:color w:val="444444"/>
        </w:rPr>
        <w:t xml:space="preserve">Виймає корми з башт, ям, траншей, буртів вручну. </w:t>
      </w:r>
    </w:p>
    <w:p w14:paraId="76B9178E" w14:textId="77777777" w:rsidR="00ED66E0" w:rsidRDefault="00ED66E0" w:rsidP="00ED66E0">
      <w:pPr>
        <w:pStyle w:val="a3"/>
        <w:jc w:val="both"/>
      </w:pPr>
      <w:r>
        <w:t>2.12. </w:t>
      </w:r>
      <w:r>
        <w:rPr>
          <w:color w:val="444444"/>
        </w:rPr>
        <w:t xml:space="preserve">Миє посуд, чистить варильні казани, чани. </w:t>
      </w:r>
    </w:p>
    <w:p w14:paraId="35C988DD" w14:textId="77777777" w:rsidR="00ED66E0" w:rsidRDefault="00ED66E0" w:rsidP="00ED66E0">
      <w:pPr>
        <w:pStyle w:val="a3"/>
        <w:jc w:val="both"/>
      </w:pPr>
      <w:r>
        <w:t>2.13. </w:t>
      </w:r>
      <w:r>
        <w:rPr>
          <w:color w:val="444444"/>
        </w:rPr>
        <w:t xml:space="preserve">Прибирає </w:t>
      </w:r>
      <w:proofErr w:type="spellStart"/>
      <w:r>
        <w:rPr>
          <w:color w:val="444444"/>
        </w:rPr>
        <w:t>кормоприготувальні</w:t>
      </w:r>
      <w:proofErr w:type="spellEnd"/>
      <w:r>
        <w:rPr>
          <w:color w:val="444444"/>
        </w:rPr>
        <w:t xml:space="preserve"> приміщення. </w:t>
      </w:r>
    </w:p>
    <w:p w14:paraId="0F945DE1" w14:textId="77777777" w:rsidR="00ED66E0" w:rsidRDefault="00ED66E0" w:rsidP="00ED66E0">
      <w:pPr>
        <w:pStyle w:val="a3"/>
        <w:jc w:val="both"/>
      </w:pPr>
      <w:r>
        <w:t>2.14. </w:t>
      </w:r>
      <w:r>
        <w:rPr>
          <w:color w:val="444444"/>
        </w:rPr>
        <w:t xml:space="preserve">Проводить гідротермічну обробку кормів і харчових відходів у ямах та траншеях. </w:t>
      </w:r>
    </w:p>
    <w:p w14:paraId="49E2412D" w14:textId="77777777" w:rsidR="00ED66E0" w:rsidRDefault="00ED66E0" w:rsidP="00ED66E0">
      <w:pPr>
        <w:pStyle w:val="a3"/>
        <w:jc w:val="both"/>
      </w:pPr>
      <w:r>
        <w:t>2.15. </w:t>
      </w:r>
      <w:r>
        <w:rPr>
          <w:color w:val="444444"/>
        </w:rPr>
        <w:t>Додержується правил і норм охорони праці, виробничої санітарії та протипожежного захисту.</w:t>
      </w:r>
    </w:p>
    <w:p w14:paraId="07EB3D48" w14:textId="77777777" w:rsidR="00ED66E0" w:rsidRDefault="00ED66E0" w:rsidP="00ED66E0">
      <w:pPr>
        <w:pStyle w:val="a3"/>
        <w:shd w:val="clear" w:color="auto" w:fill="FFFFFF"/>
        <w:spacing w:after="0" w:afterAutospacing="0"/>
        <w:jc w:val="center"/>
        <w:rPr>
          <w:color w:val="222222"/>
        </w:rPr>
      </w:pPr>
      <w:r>
        <w:rPr>
          <w:rStyle w:val="a4"/>
          <w:color w:val="222222"/>
        </w:rPr>
        <w:t>3. Права</w:t>
      </w:r>
    </w:p>
    <w:p w14:paraId="669AB624" w14:textId="77777777" w:rsidR="00ED66E0" w:rsidRDefault="00ED66E0" w:rsidP="00ED66E0">
      <w:pPr>
        <w:pStyle w:val="a3"/>
        <w:jc w:val="both"/>
      </w:pPr>
      <w:r>
        <w:t>Готувач кормів має право:</w:t>
      </w:r>
    </w:p>
    <w:p w14:paraId="584A6BC0" w14:textId="77777777" w:rsidR="00ED66E0" w:rsidRDefault="00ED66E0" w:rsidP="00ED66E0">
      <w:pPr>
        <w:pStyle w:val="a3"/>
        <w:jc w:val="both"/>
      </w:pPr>
      <w:r>
        <w:t>3.1. На належні умови своєї професійної діяльності.</w:t>
      </w:r>
    </w:p>
    <w:p w14:paraId="3A149B70" w14:textId="77777777" w:rsidR="00ED66E0" w:rsidRDefault="00ED66E0" w:rsidP="00ED66E0">
      <w:pPr>
        <w:pStyle w:val="a3"/>
        <w:jc w:val="both"/>
      </w:pPr>
      <w:r>
        <w:t>3.2. Подавати пропозиції керуючому підприємством (іншому керівнику) з питань підвищення якості і ефективності своєї роботи.</w:t>
      </w:r>
    </w:p>
    <w:p w14:paraId="439BE6BD" w14:textId="77777777" w:rsidR="00ED66E0" w:rsidRDefault="00ED66E0" w:rsidP="00ED66E0">
      <w:pPr>
        <w:pStyle w:val="a3"/>
        <w:jc w:val="both"/>
      </w:pPr>
      <w:r>
        <w:t>3.3. Отримувати від структурних підрозділів сільськогосподарського підприємства доречні матеріали та інформацію, необхідну для виконання своїх робочих обов'язків</w:t>
      </w:r>
    </w:p>
    <w:p w14:paraId="4EEFAC56" w14:textId="77777777" w:rsidR="00ED66E0" w:rsidRDefault="00ED66E0" w:rsidP="00ED66E0">
      <w:pPr>
        <w:pStyle w:val="a3"/>
        <w:jc w:val="both"/>
      </w:pPr>
      <w:r>
        <w:t>3.4. Ознайомлюватися із всіма документами, які визначають його права та обов'язки, критерії оцінювання якості виконання ним своїх робочих обов'язків</w:t>
      </w:r>
    </w:p>
    <w:p w14:paraId="5BB34A9D" w14:textId="77777777" w:rsidR="00ED66E0" w:rsidRDefault="00ED66E0" w:rsidP="00ED66E0">
      <w:pPr>
        <w:pStyle w:val="a3"/>
        <w:jc w:val="both"/>
      </w:pPr>
      <w:r>
        <w:lastRenderedPageBreak/>
        <w:t>3.5. Давати вказівки підпорядкованому обслуговуючому (підсобному) персоналу (у разі наявності), контролювати його роботу.</w:t>
      </w:r>
    </w:p>
    <w:p w14:paraId="08424E0B" w14:textId="77777777" w:rsidR="00ED66E0" w:rsidRDefault="00ED66E0" w:rsidP="00ED66E0">
      <w:pPr>
        <w:pStyle w:val="a3"/>
        <w:jc w:val="both"/>
      </w:pPr>
      <w:r>
        <w:t>3.6. Підписувати та/або візувати відповідні документи у межах своєї компетенції.</w:t>
      </w:r>
    </w:p>
    <w:p w14:paraId="72B8A9C6" w14:textId="77777777" w:rsidR="00ED66E0" w:rsidRDefault="00ED66E0" w:rsidP="00ED66E0">
      <w:pPr>
        <w:pStyle w:val="a3"/>
        <w:jc w:val="center"/>
      </w:pPr>
      <w:r>
        <w:rPr>
          <w:rStyle w:val="a4"/>
        </w:rPr>
        <w:t>4.  Відповідальність</w:t>
      </w:r>
    </w:p>
    <w:p w14:paraId="31561075" w14:textId="77777777" w:rsidR="00ED66E0" w:rsidRDefault="00ED66E0" w:rsidP="00ED66E0">
      <w:pPr>
        <w:pStyle w:val="a3"/>
        <w:jc w:val="both"/>
      </w:pPr>
      <w:r>
        <w:t>Готувач кормів несе відповідальність за:</w:t>
      </w:r>
    </w:p>
    <w:p w14:paraId="4DC23856" w14:textId="77777777" w:rsidR="00ED66E0" w:rsidRDefault="00ED66E0" w:rsidP="00ED66E0">
      <w:pPr>
        <w:pStyle w:val="a3"/>
        <w:jc w:val="both"/>
      </w:pPr>
      <w:r>
        <w:t>4.1. Недотримання вимог, норм, правил проведення відповідних видів робіт за своєю професійною спеціалізацією.</w:t>
      </w:r>
    </w:p>
    <w:p w14:paraId="2EF8214C" w14:textId="77777777" w:rsidR="00ED66E0" w:rsidRDefault="00ED66E0" w:rsidP="00ED66E0">
      <w:pPr>
        <w:pStyle w:val="a3"/>
        <w:jc w:val="both"/>
      </w:pPr>
      <w:r>
        <w:t>4.2.  Невиконання або неякісне та несвоєчасне виконання своїх робочих обов'язків.</w:t>
      </w:r>
    </w:p>
    <w:p w14:paraId="0022233A" w14:textId="77777777" w:rsidR="00ED66E0" w:rsidRDefault="00ED66E0" w:rsidP="00ED66E0">
      <w:pPr>
        <w:pStyle w:val="a3"/>
        <w:jc w:val="both"/>
      </w:pPr>
      <w:r>
        <w:t>4.3.  Допущений брак у роботі.</w:t>
      </w:r>
    </w:p>
    <w:p w14:paraId="38AE078A" w14:textId="77777777" w:rsidR="00ED66E0" w:rsidRDefault="00ED66E0" w:rsidP="00ED66E0">
      <w:pPr>
        <w:pStyle w:val="a3"/>
        <w:jc w:val="both"/>
      </w:pPr>
      <w:r>
        <w:t>4.4.  Втрату та псування з власної провини відповідного обладнання, інструментарію, матеріалів тощо, а також їх неправильне використання.</w:t>
      </w:r>
    </w:p>
    <w:p w14:paraId="07641E11" w14:textId="77777777" w:rsidR="00ED66E0" w:rsidRDefault="00ED66E0" w:rsidP="00ED66E0">
      <w:pPr>
        <w:pStyle w:val="a3"/>
        <w:jc w:val="both"/>
      </w:pPr>
      <w:r>
        <w:t>4.5. Заподіяння матеріальної шкоди підприємству, його працівникам з власної провини в межах, встановлених законодавством України.</w:t>
      </w:r>
    </w:p>
    <w:p w14:paraId="26E22760" w14:textId="77777777" w:rsidR="00ED66E0" w:rsidRDefault="00ED66E0" w:rsidP="00ED66E0">
      <w:pPr>
        <w:pStyle w:val="a3"/>
        <w:jc w:val="both"/>
      </w:pPr>
      <w:r>
        <w:t>4.6. Недотримання норм та правил охорони праці та пожежної безпеки під час виконання своїх робочих обов'язків.</w:t>
      </w:r>
    </w:p>
    <w:p w14:paraId="4D0D665D" w14:textId="77777777" w:rsidR="00ED66E0" w:rsidRDefault="00ED66E0" w:rsidP="00ED66E0">
      <w:pPr>
        <w:pStyle w:val="a3"/>
        <w:jc w:val="both"/>
      </w:pPr>
      <w:r>
        <w:t>4.7. Невиконання інших вимог цієї робочої інструкції.</w:t>
      </w:r>
    </w:p>
    <w:p w14:paraId="161CEB7C" w14:textId="77777777" w:rsidR="00ED66E0" w:rsidRDefault="00ED66E0" w:rsidP="00ED66E0">
      <w:pPr>
        <w:pStyle w:val="a3"/>
        <w:jc w:val="center"/>
      </w:pPr>
      <w:r>
        <w:rPr>
          <w:rStyle w:val="a4"/>
        </w:rPr>
        <w:t>5.  Повинен знати</w:t>
      </w:r>
    </w:p>
    <w:p w14:paraId="6E82A486" w14:textId="77777777" w:rsidR="00ED66E0" w:rsidRDefault="00ED66E0" w:rsidP="00ED66E0">
      <w:pPr>
        <w:pStyle w:val="a3"/>
        <w:jc w:val="both"/>
      </w:pPr>
      <w:r>
        <w:t>Готувач кормів повинен знати:</w:t>
      </w:r>
    </w:p>
    <w:p w14:paraId="24EE9687" w14:textId="77777777" w:rsidR="00ED66E0" w:rsidRDefault="00ED66E0" w:rsidP="00ED66E0">
      <w:pPr>
        <w:pStyle w:val="a3"/>
        <w:jc w:val="both"/>
      </w:pPr>
      <w:r>
        <w:t>5.1. С</w:t>
      </w:r>
      <w:r>
        <w:rPr>
          <w:color w:val="444444"/>
        </w:rPr>
        <w:t xml:space="preserve">пособи й технологію варіння, запарювання та гідротермічної обробки кормів. </w:t>
      </w:r>
    </w:p>
    <w:p w14:paraId="7011779B" w14:textId="77777777" w:rsidR="00ED66E0" w:rsidRDefault="00ED66E0" w:rsidP="00ED66E0">
      <w:pPr>
        <w:pStyle w:val="a3"/>
        <w:jc w:val="both"/>
      </w:pPr>
      <w:r>
        <w:t xml:space="preserve">5.2. </w:t>
      </w:r>
      <w:r>
        <w:rPr>
          <w:color w:val="444444"/>
        </w:rPr>
        <w:t xml:space="preserve">Правила хімічної та бактеріологічної обробок кормів. </w:t>
      </w:r>
    </w:p>
    <w:p w14:paraId="692668D9" w14:textId="77777777" w:rsidR="00ED66E0" w:rsidRDefault="00ED66E0" w:rsidP="00ED66E0">
      <w:pPr>
        <w:pStyle w:val="a3"/>
        <w:jc w:val="both"/>
      </w:pPr>
      <w:r>
        <w:t xml:space="preserve">5.3. </w:t>
      </w:r>
      <w:r>
        <w:rPr>
          <w:color w:val="444444"/>
        </w:rPr>
        <w:t xml:space="preserve">Правила нагрівання казанів. </w:t>
      </w:r>
    </w:p>
    <w:p w14:paraId="01912A46" w14:textId="77777777" w:rsidR="00ED66E0" w:rsidRDefault="00ED66E0" w:rsidP="00ED66E0">
      <w:pPr>
        <w:pStyle w:val="a3"/>
        <w:jc w:val="both"/>
      </w:pPr>
      <w:r>
        <w:t xml:space="preserve">5.4. </w:t>
      </w:r>
      <w:r>
        <w:rPr>
          <w:color w:val="444444"/>
        </w:rPr>
        <w:t xml:space="preserve">Санітарні правила приготування кормів. </w:t>
      </w:r>
    </w:p>
    <w:p w14:paraId="390F5FF3" w14:textId="77777777" w:rsidR="00ED66E0" w:rsidRDefault="00ED66E0" w:rsidP="00ED66E0">
      <w:pPr>
        <w:pStyle w:val="a3"/>
        <w:jc w:val="both"/>
      </w:pPr>
      <w:r>
        <w:t>5.5. П</w:t>
      </w:r>
      <w:r>
        <w:rPr>
          <w:color w:val="444444"/>
        </w:rPr>
        <w:t xml:space="preserve">равила зберігання кормів, вітамінів, антибіотиків та інших препаратів. </w:t>
      </w:r>
    </w:p>
    <w:p w14:paraId="1DE0C0AD" w14:textId="77777777" w:rsidR="00ED66E0" w:rsidRDefault="00ED66E0" w:rsidP="00ED66E0">
      <w:pPr>
        <w:pStyle w:val="a3"/>
        <w:jc w:val="both"/>
      </w:pPr>
      <w:r>
        <w:t xml:space="preserve">5.6. </w:t>
      </w:r>
      <w:r>
        <w:rPr>
          <w:color w:val="444444"/>
        </w:rPr>
        <w:t>Правила і норми охорони праці, виробничої санітарії та протипожежного захисту.</w:t>
      </w:r>
    </w:p>
    <w:p w14:paraId="185A5902" w14:textId="77777777" w:rsidR="00ED66E0" w:rsidRDefault="00ED66E0" w:rsidP="00ED66E0">
      <w:pPr>
        <w:pStyle w:val="a3"/>
        <w:shd w:val="clear" w:color="auto" w:fill="FFFFFF"/>
        <w:spacing w:after="0" w:afterAutospacing="0"/>
        <w:jc w:val="center"/>
        <w:rPr>
          <w:rStyle w:val="a4"/>
          <w:color w:val="222222"/>
        </w:rPr>
      </w:pPr>
    </w:p>
    <w:p w14:paraId="18134AD0" w14:textId="77777777" w:rsidR="00ED66E0" w:rsidRDefault="00ED66E0" w:rsidP="00ED66E0">
      <w:pPr>
        <w:pStyle w:val="a3"/>
        <w:shd w:val="clear" w:color="auto" w:fill="FFFFFF"/>
        <w:spacing w:after="0" w:afterAutospacing="0"/>
        <w:jc w:val="center"/>
        <w:rPr>
          <w:rStyle w:val="a4"/>
          <w:color w:val="222222"/>
        </w:rPr>
      </w:pPr>
    </w:p>
    <w:p w14:paraId="524C7228" w14:textId="5D156011" w:rsidR="00ED66E0" w:rsidRDefault="00ED66E0" w:rsidP="00ED66E0">
      <w:pPr>
        <w:pStyle w:val="a3"/>
        <w:shd w:val="clear" w:color="auto" w:fill="FFFFFF"/>
        <w:spacing w:after="0" w:afterAutospacing="0"/>
        <w:jc w:val="center"/>
        <w:rPr>
          <w:color w:val="222222"/>
        </w:rPr>
      </w:pPr>
      <w:r>
        <w:rPr>
          <w:rStyle w:val="a4"/>
          <w:color w:val="222222"/>
        </w:rPr>
        <w:lastRenderedPageBreak/>
        <w:t>6.  Кваліфікаційні вимоги</w:t>
      </w:r>
    </w:p>
    <w:p w14:paraId="59C4430B" w14:textId="77777777" w:rsidR="00ED66E0" w:rsidRDefault="00ED66E0" w:rsidP="00ED66E0">
      <w:pPr>
        <w:pStyle w:val="a3"/>
        <w:shd w:val="clear" w:color="auto" w:fill="FFFFFF"/>
        <w:spacing w:after="0" w:afterAutospacing="0"/>
        <w:rPr>
          <w:color w:val="222222"/>
        </w:rPr>
      </w:pPr>
      <w:r>
        <w:rPr>
          <w:color w:val="444444"/>
        </w:rPr>
        <w:t>Базова загальна середня освіта та професійна підготовка на виробництві. Підвищення кваліфікації та стаж роботи за професією готувача кормів (тваринництво) 1 розряду — не менше 0,5 року.</w:t>
      </w:r>
    </w:p>
    <w:p w14:paraId="7647857A" w14:textId="406FAE28" w:rsidR="00ED66E0" w:rsidRDefault="00ED66E0" w:rsidP="00ED66E0">
      <w:pPr>
        <w:pStyle w:val="a3"/>
      </w:pPr>
      <w:r>
        <w:t xml:space="preserve"> </w:t>
      </w:r>
    </w:p>
    <w:p w14:paraId="4D1C4DCA" w14:textId="34E90838" w:rsidR="00FF0B98" w:rsidRPr="00ED66E0" w:rsidRDefault="00FF0B98" w:rsidP="00ED66E0"/>
    <w:sectPr w:rsidR="00FF0B98" w:rsidRPr="00ED66E0" w:rsidSect="00C5540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AF4E" w14:textId="77777777" w:rsidR="006C4997" w:rsidRDefault="006C4997" w:rsidP="00C55407">
      <w:r>
        <w:separator/>
      </w:r>
    </w:p>
  </w:endnote>
  <w:endnote w:type="continuationSeparator" w:id="0">
    <w:p w14:paraId="14C23918" w14:textId="77777777" w:rsidR="006C4997" w:rsidRDefault="006C4997" w:rsidP="00C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ltic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A02D" w14:textId="77777777" w:rsidR="006C4997" w:rsidRDefault="006C4997" w:rsidP="00C55407">
      <w:r>
        <w:separator/>
      </w:r>
    </w:p>
  </w:footnote>
  <w:footnote w:type="continuationSeparator" w:id="0">
    <w:p w14:paraId="15E04A0B" w14:textId="77777777" w:rsidR="006C4997" w:rsidRDefault="006C4997" w:rsidP="00C5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ACBD" w14:textId="12D3CABB" w:rsidR="00C55407" w:rsidRDefault="00C55407">
    <w:pPr>
      <w:pStyle w:val="a6"/>
    </w:pPr>
    <w:r>
      <w:rPr>
        <w:noProof/>
        <w:sz w:val="22"/>
        <w:szCs w:val="22"/>
      </w:rPr>
      <w:drawing>
        <wp:inline distT="0" distB="0" distL="0" distR="0" wp14:anchorId="2D2BEC18" wp14:editId="1371829A">
          <wp:extent cx="969419" cy="445273"/>
          <wp:effectExtent l="0" t="0" r="254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965" cy="455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</w:p>
  <w:p w14:paraId="2B829B3B" w14:textId="77777777" w:rsidR="00C55407" w:rsidRDefault="00C55407">
    <w:pPr>
      <w:pStyle w:val="a6"/>
    </w:pPr>
  </w:p>
  <w:p w14:paraId="65DFFE78" w14:textId="53B1495B" w:rsidR="00C55407" w:rsidRDefault="00C554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B29"/>
    <w:multiLevelType w:val="multilevel"/>
    <w:tmpl w:val="AADC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D5ECE"/>
    <w:multiLevelType w:val="multilevel"/>
    <w:tmpl w:val="AA3EA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623AA1"/>
    <w:multiLevelType w:val="multilevel"/>
    <w:tmpl w:val="DC40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708F7"/>
    <w:multiLevelType w:val="hybridMultilevel"/>
    <w:tmpl w:val="3B1AD19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486D5E"/>
    <w:multiLevelType w:val="multilevel"/>
    <w:tmpl w:val="DED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85C1D"/>
    <w:multiLevelType w:val="hybridMultilevel"/>
    <w:tmpl w:val="7F0EA7EE"/>
    <w:lvl w:ilvl="0" w:tplc="015C7FE6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4241B"/>
    <w:multiLevelType w:val="multilevel"/>
    <w:tmpl w:val="B2BE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C748B"/>
    <w:multiLevelType w:val="multilevel"/>
    <w:tmpl w:val="A0D6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460C0A"/>
    <w:multiLevelType w:val="multilevel"/>
    <w:tmpl w:val="0DBC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0" w15:restartNumberingAfterBreak="0">
    <w:nsid w:val="6AF45A93"/>
    <w:multiLevelType w:val="multilevel"/>
    <w:tmpl w:val="F9D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900BBA"/>
    <w:multiLevelType w:val="multilevel"/>
    <w:tmpl w:val="1B0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4766D"/>
    <w:multiLevelType w:val="multilevel"/>
    <w:tmpl w:val="FA3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831DED"/>
    <w:multiLevelType w:val="multilevel"/>
    <w:tmpl w:val="7036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7811374">
    <w:abstractNumId w:val="9"/>
  </w:num>
  <w:num w:numId="2" w16cid:durableId="2038772221">
    <w:abstractNumId w:val="7"/>
  </w:num>
  <w:num w:numId="3" w16cid:durableId="591858738">
    <w:abstractNumId w:val="3"/>
  </w:num>
  <w:num w:numId="4" w16cid:durableId="991905100">
    <w:abstractNumId w:val="11"/>
  </w:num>
  <w:num w:numId="5" w16cid:durableId="1642540801">
    <w:abstractNumId w:val="10"/>
  </w:num>
  <w:num w:numId="6" w16cid:durableId="756436437">
    <w:abstractNumId w:val="12"/>
  </w:num>
  <w:num w:numId="7" w16cid:durableId="486555224">
    <w:abstractNumId w:val="4"/>
  </w:num>
  <w:num w:numId="8" w16cid:durableId="1681159651">
    <w:abstractNumId w:val="8"/>
  </w:num>
  <w:num w:numId="9" w16cid:durableId="2135439790">
    <w:abstractNumId w:val="2"/>
  </w:num>
  <w:num w:numId="10" w16cid:durableId="1993673437">
    <w:abstractNumId w:val="6"/>
  </w:num>
  <w:num w:numId="11" w16cid:durableId="1297176655">
    <w:abstractNumId w:val="0"/>
  </w:num>
  <w:num w:numId="12" w16cid:durableId="1005597513">
    <w:abstractNumId w:val="5"/>
  </w:num>
  <w:num w:numId="13" w16cid:durableId="515772113">
    <w:abstractNumId w:val="1"/>
  </w:num>
  <w:num w:numId="14" w16cid:durableId="131263470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07"/>
    <w:rsid w:val="000334AE"/>
    <w:rsid w:val="000412A8"/>
    <w:rsid w:val="00042F2C"/>
    <w:rsid w:val="00043595"/>
    <w:rsid w:val="0005296E"/>
    <w:rsid w:val="00066E1D"/>
    <w:rsid w:val="00071D24"/>
    <w:rsid w:val="00097FC3"/>
    <w:rsid w:val="000A6D87"/>
    <w:rsid w:val="000B4E23"/>
    <w:rsid w:val="000E1A7B"/>
    <w:rsid w:val="000F52B4"/>
    <w:rsid w:val="001015A6"/>
    <w:rsid w:val="00134456"/>
    <w:rsid w:val="0017405B"/>
    <w:rsid w:val="001850DD"/>
    <w:rsid w:val="0019420E"/>
    <w:rsid w:val="00195890"/>
    <w:rsid w:val="001A1A2F"/>
    <w:rsid w:val="00252F3E"/>
    <w:rsid w:val="00256A56"/>
    <w:rsid w:val="00271E0E"/>
    <w:rsid w:val="00274CD2"/>
    <w:rsid w:val="002934B1"/>
    <w:rsid w:val="00293A0F"/>
    <w:rsid w:val="0029768F"/>
    <w:rsid w:val="002C4F76"/>
    <w:rsid w:val="002C6ACA"/>
    <w:rsid w:val="002F3FBE"/>
    <w:rsid w:val="003113EB"/>
    <w:rsid w:val="00313994"/>
    <w:rsid w:val="0033583C"/>
    <w:rsid w:val="00336DE5"/>
    <w:rsid w:val="00360D1E"/>
    <w:rsid w:val="003818BB"/>
    <w:rsid w:val="00391765"/>
    <w:rsid w:val="003977D6"/>
    <w:rsid w:val="003D0C66"/>
    <w:rsid w:val="003E1548"/>
    <w:rsid w:val="0040180C"/>
    <w:rsid w:val="00402FB9"/>
    <w:rsid w:val="00403F81"/>
    <w:rsid w:val="00427D22"/>
    <w:rsid w:val="004834F9"/>
    <w:rsid w:val="004A26EC"/>
    <w:rsid w:val="004B120A"/>
    <w:rsid w:val="004B6327"/>
    <w:rsid w:val="004C71A1"/>
    <w:rsid w:val="004D7B52"/>
    <w:rsid w:val="004E304D"/>
    <w:rsid w:val="004F2B23"/>
    <w:rsid w:val="004F47B4"/>
    <w:rsid w:val="00512F87"/>
    <w:rsid w:val="00526523"/>
    <w:rsid w:val="00543C46"/>
    <w:rsid w:val="00581291"/>
    <w:rsid w:val="005908C5"/>
    <w:rsid w:val="00592FA6"/>
    <w:rsid w:val="005A679B"/>
    <w:rsid w:val="005C1A60"/>
    <w:rsid w:val="005C7D72"/>
    <w:rsid w:val="005D309E"/>
    <w:rsid w:val="006A0EFC"/>
    <w:rsid w:val="006A6694"/>
    <w:rsid w:val="006B34AC"/>
    <w:rsid w:val="006C4997"/>
    <w:rsid w:val="006E5646"/>
    <w:rsid w:val="006E7489"/>
    <w:rsid w:val="00715127"/>
    <w:rsid w:val="007369F9"/>
    <w:rsid w:val="007476ED"/>
    <w:rsid w:val="007A2855"/>
    <w:rsid w:val="007C4B71"/>
    <w:rsid w:val="007F1CD6"/>
    <w:rsid w:val="007F30CB"/>
    <w:rsid w:val="00804C87"/>
    <w:rsid w:val="00807E4C"/>
    <w:rsid w:val="0082764B"/>
    <w:rsid w:val="00837AA5"/>
    <w:rsid w:val="00841593"/>
    <w:rsid w:val="0084294A"/>
    <w:rsid w:val="00846D2F"/>
    <w:rsid w:val="00870DBA"/>
    <w:rsid w:val="00896DD4"/>
    <w:rsid w:val="008A281C"/>
    <w:rsid w:val="008A7115"/>
    <w:rsid w:val="008A7ECE"/>
    <w:rsid w:val="008D0186"/>
    <w:rsid w:val="00970317"/>
    <w:rsid w:val="009831BE"/>
    <w:rsid w:val="00986B4E"/>
    <w:rsid w:val="009B40C0"/>
    <w:rsid w:val="009C7E49"/>
    <w:rsid w:val="009D031A"/>
    <w:rsid w:val="009D0ADD"/>
    <w:rsid w:val="009D16AA"/>
    <w:rsid w:val="009E39BE"/>
    <w:rsid w:val="009E6721"/>
    <w:rsid w:val="009F0FE6"/>
    <w:rsid w:val="00A32AE1"/>
    <w:rsid w:val="00A3603B"/>
    <w:rsid w:val="00A6092F"/>
    <w:rsid w:val="00A649C1"/>
    <w:rsid w:val="00A84621"/>
    <w:rsid w:val="00A95DDB"/>
    <w:rsid w:val="00AD5C4B"/>
    <w:rsid w:val="00AE068C"/>
    <w:rsid w:val="00B164A5"/>
    <w:rsid w:val="00B167E7"/>
    <w:rsid w:val="00B21F35"/>
    <w:rsid w:val="00B55EE2"/>
    <w:rsid w:val="00BD78C3"/>
    <w:rsid w:val="00BE371E"/>
    <w:rsid w:val="00BF5DC7"/>
    <w:rsid w:val="00C13258"/>
    <w:rsid w:val="00C25819"/>
    <w:rsid w:val="00C55407"/>
    <w:rsid w:val="00C6546D"/>
    <w:rsid w:val="00C74B35"/>
    <w:rsid w:val="00CA7786"/>
    <w:rsid w:val="00CB379A"/>
    <w:rsid w:val="00CB4D10"/>
    <w:rsid w:val="00D20B4E"/>
    <w:rsid w:val="00D20C17"/>
    <w:rsid w:val="00D376CC"/>
    <w:rsid w:val="00DA2FC2"/>
    <w:rsid w:val="00DA34CE"/>
    <w:rsid w:val="00DB2136"/>
    <w:rsid w:val="00DC578E"/>
    <w:rsid w:val="00DF6291"/>
    <w:rsid w:val="00E0433B"/>
    <w:rsid w:val="00E65A38"/>
    <w:rsid w:val="00E74E6E"/>
    <w:rsid w:val="00ED66E0"/>
    <w:rsid w:val="00EE3BCE"/>
    <w:rsid w:val="00EF5212"/>
    <w:rsid w:val="00F0167C"/>
    <w:rsid w:val="00F163EE"/>
    <w:rsid w:val="00F54DE3"/>
    <w:rsid w:val="00F7342B"/>
    <w:rsid w:val="00F94ED5"/>
    <w:rsid w:val="00FB3ADC"/>
    <w:rsid w:val="00FD56A5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04FDC"/>
  <w15:chartTrackingRefBased/>
  <w15:docId w15:val="{F37553D7-4999-4DC6-993C-56421D33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6327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407"/>
    <w:pPr>
      <w:spacing w:before="100" w:beforeAutospacing="1" w:after="100" w:afterAutospacing="1"/>
    </w:pPr>
    <w:rPr>
      <w:lang w:eastAsia="uk-UA"/>
    </w:rPr>
  </w:style>
  <w:style w:type="character" w:styleId="a4">
    <w:name w:val="Strong"/>
    <w:basedOn w:val="a0"/>
    <w:uiPriority w:val="22"/>
    <w:qFormat/>
    <w:rsid w:val="00C55407"/>
    <w:rPr>
      <w:b/>
      <w:bCs/>
    </w:rPr>
  </w:style>
  <w:style w:type="paragraph" w:styleId="a5">
    <w:name w:val="No Spacing"/>
    <w:basedOn w:val="a"/>
    <w:uiPriority w:val="1"/>
    <w:qFormat/>
    <w:rsid w:val="00C55407"/>
    <w:pPr>
      <w:spacing w:before="100" w:beforeAutospacing="1" w:after="100" w:afterAutospacing="1"/>
    </w:pPr>
    <w:rPr>
      <w:lang w:eastAsia="uk-UA"/>
    </w:rPr>
  </w:style>
  <w:style w:type="paragraph" w:styleId="a6">
    <w:name w:val="header"/>
    <w:basedOn w:val="a"/>
    <w:link w:val="a7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5407"/>
  </w:style>
  <w:style w:type="paragraph" w:styleId="a8">
    <w:name w:val="footer"/>
    <w:basedOn w:val="a"/>
    <w:link w:val="a9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5407"/>
  </w:style>
  <w:style w:type="paragraph" w:customStyle="1" w:styleId="3ShiftAlt">
    <w:name w:val="Додаток_заголовок 3 (Додаток___Shift+Alt)"/>
    <w:uiPriority w:val="2"/>
    <w:rsid w:val="009B40C0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</w:rPr>
  </w:style>
  <w:style w:type="character" w:customStyle="1" w:styleId="Bold">
    <w:name w:val="Bold"/>
    <w:uiPriority w:val="99"/>
    <w:rsid w:val="009B40C0"/>
    <w:rPr>
      <w:rFonts w:ascii="Times New Roman" w:hAnsi="Times New Roman" w:cs="Times New Roman" w:hint="default"/>
      <w:b/>
      <w:bCs/>
    </w:rPr>
  </w:style>
  <w:style w:type="paragraph" w:customStyle="1" w:styleId="Ctrl">
    <w:name w:val="Статья_список_с_подсечками (Статья ___Ctrl)"/>
    <w:uiPriority w:val="1"/>
    <w:rsid w:val="009B40C0"/>
    <w:pPr>
      <w:numPr>
        <w:numId w:val="1"/>
      </w:numPr>
      <w:autoSpaceDE w:val="0"/>
      <w:autoSpaceDN w:val="0"/>
      <w:adjustRightInd w:val="0"/>
      <w:spacing w:after="0" w:line="250" w:lineRule="atLeast"/>
      <w:jc w:val="both"/>
    </w:pPr>
    <w:rPr>
      <w:rFonts w:ascii="Times New Roman" w:hAnsi="Times New Roman" w:cs="Arno Pro"/>
      <w:color w:val="000000"/>
      <w:sz w:val="24"/>
      <w:szCs w:val="25"/>
    </w:rPr>
  </w:style>
  <w:style w:type="character" w:customStyle="1" w:styleId="Italic">
    <w:name w:val="Italic"/>
    <w:uiPriority w:val="99"/>
    <w:rsid w:val="009B40C0"/>
    <w:rPr>
      <w:rFonts w:ascii="Times New Roman" w:hAnsi="Times New Roman" w:cs="Times New Roman" w:hint="default"/>
      <w:i/>
      <w:iCs/>
    </w:rPr>
  </w:style>
  <w:style w:type="paragraph" w:customStyle="1" w:styleId="Ctrl0">
    <w:name w:val="Статья_основной_текст (Статья ___Ctrl)"/>
    <w:uiPriority w:val="1"/>
    <w:rsid w:val="009B40C0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eastAsia="Batang" w:hAnsi="Times New Roman" w:cs="Arno Pro"/>
      <w:color w:val="000000"/>
      <w:sz w:val="24"/>
      <w:szCs w:val="25"/>
    </w:rPr>
  </w:style>
  <w:style w:type="table" w:styleId="aa">
    <w:name w:val="Table Grid"/>
    <w:basedOn w:val="a1"/>
    <w:rsid w:val="009B40C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ій_індекс"/>
    <w:rsid w:val="009B40C0"/>
    <w:rPr>
      <w:vertAlign w:val="superscript"/>
    </w:rPr>
  </w:style>
  <w:style w:type="paragraph" w:customStyle="1" w:styleId="ac">
    <w:name w:val="Додаток_основной_текст (Посадова)"/>
    <w:basedOn w:val="a"/>
    <w:uiPriority w:val="99"/>
    <w:rsid w:val="009B40C0"/>
    <w:pPr>
      <w:autoSpaceDE w:val="0"/>
      <w:autoSpaceDN w:val="0"/>
      <w:adjustRightInd w:val="0"/>
      <w:spacing w:line="210" w:lineRule="atLeast"/>
      <w:ind w:firstLine="283"/>
      <w:jc w:val="both"/>
      <w:textAlignment w:val="center"/>
    </w:pPr>
    <w:rPr>
      <w:rFonts w:ascii="BalticaC" w:eastAsia="Calibri" w:hAnsi="BalticaC" w:cs="BalticaC"/>
      <w:color w:val="000000"/>
      <w:sz w:val="19"/>
      <w:szCs w:val="19"/>
      <w:lang w:eastAsia="en-US"/>
    </w:rPr>
  </w:style>
  <w:style w:type="character" w:customStyle="1" w:styleId="20">
    <w:name w:val="Заголовок 2 Знак"/>
    <w:basedOn w:val="a0"/>
    <w:link w:val="2"/>
    <w:rsid w:val="004B6327"/>
    <w:rPr>
      <w:rFonts w:ascii="Times New Roman" w:eastAsia="Times New Roman" w:hAnsi="Times New Roman" w:cs="Times New Roman"/>
      <w:b/>
      <w:bCs/>
      <w:sz w:val="38"/>
      <w:szCs w:val="38"/>
      <w:lang w:val="ru-RU" w:eastAsia="ru-RU"/>
    </w:rPr>
  </w:style>
  <w:style w:type="paragraph" w:customStyle="1" w:styleId="footnote">
    <w:name w:val="footnote"/>
    <w:basedOn w:val="a"/>
    <w:rsid w:val="004B6327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Ul">
    <w:name w:val="Ul"/>
    <w:basedOn w:val="a"/>
    <w:rsid w:val="004B6327"/>
    <w:pPr>
      <w:spacing w:line="300" w:lineRule="atLeast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4B6327"/>
    <w:pPr>
      <w:ind w:left="720"/>
      <w:contextualSpacing/>
    </w:pPr>
  </w:style>
  <w:style w:type="character" w:customStyle="1" w:styleId="rvts9">
    <w:name w:val="rvts9"/>
    <w:basedOn w:val="a0"/>
    <w:rsid w:val="00512F87"/>
  </w:style>
  <w:style w:type="paragraph" w:styleId="ae">
    <w:name w:val="footnote text"/>
    <w:basedOn w:val="a"/>
    <w:link w:val="af"/>
    <w:uiPriority w:val="99"/>
    <w:semiHidden/>
    <w:unhideWhenUsed/>
    <w:rsid w:val="00512F87"/>
    <w:pPr>
      <w:ind w:firstLine="284"/>
      <w:jc w:val="both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12F87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12F87"/>
    <w:rPr>
      <w:vertAlign w:val="superscript"/>
    </w:rPr>
  </w:style>
  <w:style w:type="paragraph" w:customStyle="1" w:styleId="quiz-title">
    <w:name w:val="quiz-title"/>
    <w:basedOn w:val="a"/>
    <w:rsid w:val="00592FA6"/>
    <w:pPr>
      <w:shd w:val="clear" w:color="auto" w:fill="000000"/>
      <w:spacing w:line="300" w:lineRule="atLeast"/>
    </w:pPr>
    <w:rPr>
      <w:color w:val="FFFFFF"/>
      <w:sz w:val="22"/>
      <w:szCs w:val="22"/>
      <w:shd w:val="clear" w:color="auto" w:fill="000000"/>
    </w:rPr>
  </w:style>
  <w:style w:type="paragraph" w:customStyle="1" w:styleId="af1">
    <w:name w:val="Додаток_список без подсечек (Посадова)"/>
    <w:basedOn w:val="ac"/>
    <w:uiPriority w:val="99"/>
    <w:rsid w:val="005A679B"/>
    <w:pPr>
      <w:tabs>
        <w:tab w:val="left" w:pos="567"/>
      </w:tabs>
    </w:pPr>
  </w:style>
  <w:style w:type="character" w:styleId="af2">
    <w:name w:val="Emphasis"/>
    <w:basedOn w:val="a0"/>
    <w:uiPriority w:val="20"/>
    <w:qFormat/>
    <w:rsid w:val="00DA34CE"/>
    <w:rPr>
      <w:i/>
      <w:iCs/>
    </w:rPr>
  </w:style>
  <w:style w:type="character" w:customStyle="1" w:styleId="fontstyle33">
    <w:name w:val="fontstyle33"/>
    <w:basedOn w:val="a0"/>
    <w:rsid w:val="000B4E23"/>
  </w:style>
  <w:style w:type="paragraph" w:customStyle="1" w:styleId="style4">
    <w:name w:val="style4"/>
    <w:basedOn w:val="a"/>
    <w:rsid w:val="000B4E23"/>
    <w:pPr>
      <w:spacing w:before="100" w:beforeAutospacing="1" w:after="100" w:afterAutospacing="1"/>
    </w:pPr>
    <w:rPr>
      <w:lang w:eastAsia="uk-UA"/>
    </w:rPr>
  </w:style>
  <w:style w:type="paragraph" w:customStyle="1" w:styleId="style15">
    <w:name w:val="style15"/>
    <w:basedOn w:val="a"/>
    <w:rsid w:val="000B4E23"/>
    <w:pPr>
      <w:spacing w:before="100" w:beforeAutospacing="1" w:after="100" w:afterAutospacing="1"/>
    </w:pPr>
    <w:rPr>
      <w:lang w:eastAsia="uk-UA"/>
    </w:rPr>
  </w:style>
  <w:style w:type="paragraph" w:styleId="af3">
    <w:name w:val="Body Text"/>
    <w:basedOn w:val="a"/>
    <w:link w:val="af4"/>
    <w:unhideWhenUsed/>
    <w:rsid w:val="006A0EFC"/>
    <w:pPr>
      <w:tabs>
        <w:tab w:val="left" w:pos="9000"/>
      </w:tabs>
      <w:ind w:right="791"/>
    </w:pPr>
  </w:style>
  <w:style w:type="character" w:customStyle="1" w:styleId="af4">
    <w:name w:val="Основной текст Знак"/>
    <w:basedOn w:val="a0"/>
    <w:link w:val="af3"/>
    <w:rsid w:val="006A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"/>
    <w:basedOn w:val="a"/>
    <w:uiPriority w:val="99"/>
    <w:rsid w:val="006A0EFC"/>
    <w:pPr>
      <w:widowControl w:val="0"/>
      <w:autoSpaceDE w:val="0"/>
      <w:autoSpaceDN w:val="0"/>
      <w:adjustRightInd w:val="0"/>
      <w:spacing w:line="192" w:lineRule="exact"/>
      <w:ind w:firstLine="245"/>
      <w:jc w:val="both"/>
    </w:pPr>
    <w:rPr>
      <w:rFonts w:ascii="Arial" w:hAnsi="Arial" w:cs="Arial"/>
      <w:lang w:val="ru-RU"/>
    </w:rPr>
  </w:style>
  <w:style w:type="paragraph" w:customStyle="1" w:styleId="Style150">
    <w:name w:val="Style15"/>
    <w:basedOn w:val="a"/>
    <w:uiPriority w:val="99"/>
    <w:rsid w:val="006A0EFC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FontStyle25">
    <w:name w:val="Font Style25"/>
    <w:basedOn w:val="a0"/>
    <w:uiPriority w:val="99"/>
    <w:rsid w:val="006A0EF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30">
    <w:name w:val="Font Style33"/>
    <w:basedOn w:val="a0"/>
    <w:uiPriority w:val="99"/>
    <w:rsid w:val="006A0EFC"/>
    <w:rPr>
      <w:rFonts w:ascii="Times New Roman" w:hAnsi="Times New Roman" w:cs="Times New Roman"/>
      <w:sz w:val="12"/>
      <w:szCs w:val="12"/>
    </w:rPr>
  </w:style>
  <w:style w:type="paragraph" w:customStyle="1" w:styleId="style12">
    <w:name w:val="style12"/>
    <w:basedOn w:val="a"/>
    <w:rsid w:val="007369F9"/>
    <w:pPr>
      <w:spacing w:before="100" w:beforeAutospacing="1" w:after="100" w:afterAutospacing="1"/>
    </w:pPr>
    <w:rPr>
      <w:lang w:eastAsia="uk-UA"/>
    </w:rPr>
  </w:style>
  <w:style w:type="character" w:customStyle="1" w:styleId="fontstyle250">
    <w:name w:val="fontstyle25"/>
    <w:basedOn w:val="a0"/>
    <w:rsid w:val="00870DBA"/>
  </w:style>
  <w:style w:type="paragraph" w:customStyle="1" w:styleId="style10">
    <w:name w:val="style10"/>
    <w:basedOn w:val="a"/>
    <w:rsid w:val="00870DBA"/>
    <w:pPr>
      <w:spacing w:before="100" w:beforeAutospacing="1" w:after="100" w:afterAutospacing="1"/>
    </w:pPr>
    <w:rPr>
      <w:lang w:eastAsia="uk-UA"/>
    </w:rPr>
  </w:style>
  <w:style w:type="paragraph" w:customStyle="1" w:styleId="style2">
    <w:name w:val="style2"/>
    <w:basedOn w:val="a"/>
    <w:rsid w:val="00870DBA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2"/>
    <w:basedOn w:val="a"/>
    <w:rsid w:val="00252F3E"/>
    <w:pPr>
      <w:spacing w:before="100" w:beforeAutospacing="1" w:after="100" w:afterAutospacing="1"/>
    </w:pPr>
    <w:rPr>
      <w:lang w:eastAsia="uk-UA"/>
    </w:rPr>
  </w:style>
  <w:style w:type="paragraph" w:customStyle="1" w:styleId="item-title">
    <w:name w:val="item-title"/>
    <w:basedOn w:val="a"/>
    <w:rsid w:val="004A26EC"/>
    <w:pPr>
      <w:spacing w:before="100" w:beforeAutospacing="1" w:after="100" w:afterAutospacing="1"/>
    </w:pPr>
    <w:rPr>
      <w:lang w:eastAsia="uk-UA"/>
    </w:rPr>
  </w:style>
  <w:style w:type="paragraph" w:customStyle="1" w:styleId="ctrl1">
    <w:name w:val="ctrl"/>
    <w:basedOn w:val="a"/>
    <w:rsid w:val="00097FC3"/>
    <w:pPr>
      <w:spacing w:before="100" w:beforeAutospacing="1" w:after="100" w:afterAutospacing="1"/>
    </w:pPr>
    <w:rPr>
      <w:lang w:eastAsia="uk-UA"/>
    </w:rPr>
  </w:style>
  <w:style w:type="paragraph" w:customStyle="1" w:styleId="ctrl00">
    <w:name w:val="ctrl0"/>
    <w:basedOn w:val="a"/>
    <w:rsid w:val="00097FC3"/>
    <w:pPr>
      <w:spacing w:before="100" w:beforeAutospacing="1" w:after="100" w:afterAutospacing="1"/>
    </w:pPr>
    <w:rPr>
      <w:lang w:eastAsia="uk-UA"/>
    </w:rPr>
  </w:style>
  <w:style w:type="character" w:styleId="af5">
    <w:name w:val="Hyperlink"/>
    <w:basedOn w:val="a0"/>
    <w:uiPriority w:val="99"/>
    <w:semiHidden/>
    <w:unhideWhenUsed/>
    <w:rsid w:val="00EF5212"/>
    <w:rPr>
      <w:color w:val="0000FF"/>
      <w:u w:val="single"/>
    </w:rPr>
  </w:style>
  <w:style w:type="paragraph" w:customStyle="1" w:styleId="text">
    <w:name w:val="text"/>
    <w:basedOn w:val="a"/>
    <w:rsid w:val="005908C5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3429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2023-12-11T10:30:00Z</dcterms:created>
  <dcterms:modified xsi:type="dcterms:W3CDTF">2023-12-11T10:30:00Z</dcterms:modified>
</cp:coreProperties>
</file>